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5B10A" w14:textId="77777777" w:rsidR="00753DC1" w:rsidRPr="00753DC1" w:rsidRDefault="00753DC1" w:rsidP="00753DC1">
      <w:pPr>
        <w:rPr>
          <w:b/>
          <w:bCs/>
        </w:rPr>
      </w:pPr>
      <w:r w:rsidRPr="00753DC1">
        <w:rPr>
          <w:b/>
          <w:bCs/>
        </w:rPr>
        <w:t>Question 1:</w:t>
      </w:r>
    </w:p>
    <w:p w14:paraId="18558AAD" w14:textId="77777777" w:rsidR="00753DC1" w:rsidRPr="00753DC1" w:rsidRDefault="00753DC1" w:rsidP="00753DC1">
      <w:r w:rsidRPr="00753DC1">
        <w:rPr>
          <w:b/>
          <w:bCs/>
        </w:rPr>
        <w:t>Q:</w:t>
      </w:r>
      <w:r w:rsidRPr="00753DC1">
        <w:t xml:space="preserve"> Explain the components of the Circular Flow of Income model and discuss how injections and leakages influence the overall economy.</w:t>
      </w:r>
      <w:r w:rsidRPr="00753DC1">
        <w:br/>
      </w:r>
      <w:r w:rsidRPr="00753DC1">
        <w:rPr>
          <w:b/>
          <w:bCs/>
        </w:rPr>
        <w:t>[10 Marks]</w:t>
      </w:r>
    </w:p>
    <w:p w14:paraId="6E372170" w14:textId="77777777" w:rsidR="00753DC1" w:rsidRPr="00753DC1" w:rsidRDefault="00753DC1" w:rsidP="00753DC1">
      <w:r w:rsidRPr="00753DC1">
        <w:t>The Circular Flow of Income model illustrates the flow of goods, services, and income between households and firms. In its simplest form, households provide factors of production (labor, land, capital, and entrepreneurship) to firms in exchange for income (wages, rent, interest, and profit). Firms, in turn, produce goods and services that households purchase using their income.</w:t>
      </w:r>
    </w:p>
    <w:p w14:paraId="540AC8BC" w14:textId="77777777" w:rsidR="00753DC1" w:rsidRPr="00753DC1" w:rsidRDefault="00753DC1" w:rsidP="00753DC1">
      <w:r w:rsidRPr="00753DC1">
        <w:t xml:space="preserve">The model expands to include the government, financial institutions, and the foreign sector. </w:t>
      </w:r>
      <w:r w:rsidRPr="00753DC1">
        <w:rPr>
          <w:b/>
          <w:bCs/>
        </w:rPr>
        <w:t>Injections</w:t>
      </w:r>
      <w:r w:rsidRPr="00753DC1">
        <w:t xml:space="preserve"> are additions to the economy and include:</w:t>
      </w:r>
    </w:p>
    <w:p w14:paraId="3CC3C8A9" w14:textId="77777777" w:rsidR="00753DC1" w:rsidRPr="00753DC1" w:rsidRDefault="00753DC1" w:rsidP="00753DC1">
      <w:pPr>
        <w:numPr>
          <w:ilvl w:val="0"/>
          <w:numId w:val="1"/>
        </w:numPr>
      </w:pPr>
      <w:r w:rsidRPr="00753DC1">
        <w:rPr>
          <w:b/>
          <w:bCs/>
        </w:rPr>
        <w:t>Investment (I):</w:t>
      </w:r>
      <w:r w:rsidRPr="00753DC1">
        <w:t xml:space="preserve"> Spending by firms on capital goods.</w:t>
      </w:r>
    </w:p>
    <w:p w14:paraId="3DF5D89B" w14:textId="77777777" w:rsidR="00753DC1" w:rsidRPr="00753DC1" w:rsidRDefault="00753DC1" w:rsidP="00753DC1">
      <w:pPr>
        <w:numPr>
          <w:ilvl w:val="0"/>
          <w:numId w:val="1"/>
        </w:numPr>
      </w:pPr>
      <w:r w:rsidRPr="00753DC1">
        <w:rPr>
          <w:b/>
          <w:bCs/>
        </w:rPr>
        <w:t>Government spending (G):</w:t>
      </w:r>
      <w:r w:rsidRPr="00753DC1">
        <w:t xml:space="preserve"> Expenditure on public goods and services.</w:t>
      </w:r>
    </w:p>
    <w:p w14:paraId="1B838AA7" w14:textId="77777777" w:rsidR="00753DC1" w:rsidRPr="00753DC1" w:rsidRDefault="00753DC1" w:rsidP="00753DC1">
      <w:pPr>
        <w:numPr>
          <w:ilvl w:val="0"/>
          <w:numId w:val="1"/>
        </w:numPr>
      </w:pPr>
      <w:r w:rsidRPr="00753DC1">
        <w:rPr>
          <w:b/>
          <w:bCs/>
        </w:rPr>
        <w:t>Exports (X):</w:t>
      </w:r>
      <w:r w:rsidRPr="00753DC1">
        <w:t xml:space="preserve"> Sale of goods and services to foreign markets.</w:t>
      </w:r>
    </w:p>
    <w:p w14:paraId="206AE211" w14:textId="77777777" w:rsidR="00753DC1" w:rsidRPr="00753DC1" w:rsidRDefault="00753DC1" w:rsidP="00753DC1">
      <w:r w:rsidRPr="00753DC1">
        <w:rPr>
          <w:b/>
          <w:bCs/>
        </w:rPr>
        <w:t>Leakages</w:t>
      </w:r>
      <w:r w:rsidRPr="00753DC1">
        <w:t xml:space="preserve"> are withdrawals from the economy and include:</w:t>
      </w:r>
    </w:p>
    <w:p w14:paraId="3F6F5EE6" w14:textId="77777777" w:rsidR="00753DC1" w:rsidRPr="00753DC1" w:rsidRDefault="00753DC1" w:rsidP="00753DC1">
      <w:pPr>
        <w:numPr>
          <w:ilvl w:val="0"/>
          <w:numId w:val="2"/>
        </w:numPr>
      </w:pPr>
      <w:r w:rsidRPr="00753DC1">
        <w:rPr>
          <w:b/>
          <w:bCs/>
        </w:rPr>
        <w:t>Savings (S):</w:t>
      </w:r>
      <w:r w:rsidRPr="00753DC1">
        <w:t xml:space="preserve"> Income not spent on consumption.</w:t>
      </w:r>
    </w:p>
    <w:p w14:paraId="2E98644A" w14:textId="77777777" w:rsidR="00753DC1" w:rsidRPr="00753DC1" w:rsidRDefault="00753DC1" w:rsidP="00753DC1">
      <w:pPr>
        <w:numPr>
          <w:ilvl w:val="0"/>
          <w:numId w:val="2"/>
        </w:numPr>
      </w:pPr>
      <w:r w:rsidRPr="00753DC1">
        <w:rPr>
          <w:b/>
          <w:bCs/>
        </w:rPr>
        <w:t>Taxes (T):</w:t>
      </w:r>
      <w:r w:rsidRPr="00753DC1">
        <w:t xml:space="preserve"> Payments made to the government.</w:t>
      </w:r>
    </w:p>
    <w:p w14:paraId="274C3058" w14:textId="77777777" w:rsidR="00753DC1" w:rsidRPr="00753DC1" w:rsidRDefault="00753DC1" w:rsidP="00753DC1">
      <w:pPr>
        <w:numPr>
          <w:ilvl w:val="0"/>
          <w:numId w:val="2"/>
        </w:numPr>
      </w:pPr>
      <w:r w:rsidRPr="00753DC1">
        <w:rPr>
          <w:b/>
          <w:bCs/>
        </w:rPr>
        <w:t>Imports (M):</w:t>
      </w:r>
      <w:r w:rsidRPr="00753DC1">
        <w:t xml:space="preserve"> Spending on foreign goods and services.</w:t>
      </w:r>
    </w:p>
    <w:p w14:paraId="30E7620F" w14:textId="77777777" w:rsidR="00753DC1" w:rsidRPr="00753DC1" w:rsidRDefault="00753DC1" w:rsidP="00753DC1">
      <w:r w:rsidRPr="00753DC1">
        <w:t>Injections and leakages affect the overall economic activity. If injections exceed leakages, there is an increase in national income, leading to economic growth. Conversely, if leakages exceed injections, there is a decrease in national income, leading to economic contraction.</w:t>
      </w:r>
    </w:p>
    <w:p w14:paraId="7FC0E40F" w14:textId="77777777" w:rsidR="00753DC1" w:rsidRPr="00753DC1" w:rsidRDefault="00753DC1" w:rsidP="00753DC1">
      <w:r w:rsidRPr="00753DC1">
        <w:pict w14:anchorId="5A682528">
          <v:rect id="_x0000_i1049" style="width:0;height:1.5pt" o:hralign="center" o:hrstd="t" o:hr="t" fillcolor="#a0a0a0" stroked="f"/>
        </w:pict>
      </w:r>
    </w:p>
    <w:p w14:paraId="25FA045E" w14:textId="77777777" w:rsidR="00753DC1" w:rsidRPr="00753DC1" w:rsidRDefault="00753DC1" w:rsidP="00753DC1">
      <w:pPr>
        <w:rPr>
          <w:b/>
          <w:bCs/>
        </w:rPr>
      </w:pPr>
      <w:r w:rsidRPr="00753DC1">
        <w:rPr>
          <w:b/>
          <w:bCs/>
        </w:rPr>
        <w:t>Question 2:</w:t>
      </w:r>
    </w:p>
    <w:p w14:paraId="038659CD" w14:textId="77777777" w:rsidR="00753DC1" w:rsidRPr="00753DC1" w:rsidRDefault="00753DC1" w:rsidP="00753DC1">
      <w:r w:rsidRPr="00753DC1">
        <w:rPr>
          <w:b/>
          <w:bCs/>
        </w:rPr>
        <w:t>Q:</w:t>
      </w:r>
      <w:r w:rsidRPr="00753DC1">
        <w:t xml:space="preserve"> Discuss the limitations of using GDP as a measure of economic performance.</w:t>
      </w:r>
      <w:r w:rsidRPr="00753DC1">
        <w:br/>
      </w:r>
      <w:r w:rsidRPr="00753DC1">
        <w:rPr>
          <w:b/>
          <w:bCs/>
        </w:rPr>
        <w:t>[8 Marks]</w:t>
      </w:r>
    </w:p>
    <w:p w14:paraId="47859663" w14:textId="77777777" w:rsidR="00753DC1" w:rsidRPr="00753DC1" w:rsidRDefault="00753DC1" w:rsidP="00753DC1">
      <w:r w:rsidRPr="00753DC1">
        <w:t>Gross Domestic Product (GDP) is a widely used indicator of economic performance, representing the total value of goods and services produced in a country. However, it has several limitations:</w:t>
      </w:r>
    </w:p>
    <w:p w14:paraId="6AE73BF7" w14:textId="77777777" w:rsidR="00753DC1" w:rsidRPr="00753DC1" w:rsidRDefault="00753DC1" w:rsidP="00753DC1">
      <w:pPr>
        <w:numPr>
          <w:ilvl w:val="0"/>
          <w:numId w:val="3"/>
        </w:numPr>
      </w:pPr>
      <w:r w:rsidRPr="00753DC1">
        <w:rPr>
          <w:b/>
          <w:bCs/>
        </w:rPr>
        <w:t>Exclusion of Non-Market Activities:</w:t>
      </w:r>
      <w:r w:rsidRPr="00753DC1">
        <w:t xml:space="preserve"> GDP does not account for unpaid work, such as volunteer work or household labor, which contribute to societal well-being.</w:t>
      </w:r>
    </w:p>
    <w:p w14:paraId="43F45111" w14:textId="77777777" w:rsidR="00753DC1" w:rsidRPr="00753DC1" w:rsidRDefault="00753DC1" w:rsidP="00753DC1">
      <w:pPr>
        <w:numPr>
          <w:ilvl w:val="0"/>
          <w:numId w:val="3"/>
        </w:numPr>
      </w:pPr>
      <w:r w:rsidRPr="00753DC1">
        <w:rPr>
          <w:b/>
          <w:bCs/>
        </w:rPr>
        <w:t>Income Distribution:</w:t>
      </w:r>
      <w:r w:rsidRPr="00753DC1">
        <w:t xml:space="preserve"> GDP measures overall economic output but does not indicate how income is distributed among the population. A high GDP could mask significant income inequality.</w:t>
      </w:r>
    </w:p>
    <w:p w14:paraId="0ED6C708" w14:textId="77777777" w:rsidR="00753DC1" w:rsidRPr="00753DC1" w:rsidRDefault="00753DC1" w:rsidP="00753DC1">
      <w:pPr>
        <w:numPr>
          <w:ilvl w:val="0"/>
          <w:numId w:val="3"/>
        </w:numPr>
      </w:pPr>
      <w:r w:rsidRPr="00753DC1">
        <w:rPr>
          <w:b/>
          <w:bCs/>
        </w:rPr>
        <w:t>Environmental Impact:</w:t>
      </w:r>
      <w:r w:rsidRPr="00753DC1">
        <w:t xml:space="preserve"> GDP does not consider the environmental costs of economic activities, such as pollution and resource depletion. High GDP growth could be achieved at the expense of long-term environmental sustainability.</w:t>
      </w:r>
    </w:p>
    <w:p w14:paraId="609E26D1" w14:textId="77777777" w:rsidR="00753DC1" w:rsidRPr="00753DC1" w:rsidRDefault="00753DC1" w:rsidP="00753DC1">
      <w:pPr>
        <w:numPr>
          <w:ilvl w:val="0"/>
          <w:numId w:val="3"/>
        </w:numPr>
      </w:pPr>
      <w:r w:rsidRPr="00753DC1">
        <w:rPr>
          <w:b/>
          <w:bCs/>
        </w:rPr>
        <w:t>Quality of Life:</w:t>
      </w:r>
      <w:r w:rsidRPr="00753DC1">
        <w:t xml:space="preserve"> GDP does not measure non-economic factors that affect quality of life, such as health, education, and life expectancy. Countries with similar GDPs may have vastly different living standards.</w:t>
      </w:r>
    </w:p>
    <w:p w14:paraId="2E440082" w14:textId="77777777" w:rsidR="00753DC1" w:rsidRPr="00753DC1" w:rsidRDefault="00753DC1" w:rsidP="00753DC1">
      <w:pPr>
        <w:numPr>
          <w:ilvl w:val="0"/>
          <w:numId w:val="3"/>
        </w:numPr>
      </w:pPr>
      <w:r w:rsidRPr="00753DC1">
        <w:rPr>
          <w:b/>
          <w:bCs/>
        </w:rPr>
        <w:lastRenderedPageBreak/>
        <w:t>Informal Economy:</w:t>
      </w:r>
      <w:r w:rsidRPr="00753DC1">
        <w:t xml:space="preserve"> GDP does not capture the size of the informal economy, which can be substantial in some countries. This can lead to underestimating the actual economic activity.</w:t>
      </w:r>
    </w:p>
    <w:p w14:paraId="01D45A3D" w14:textId="77777777" w:rsidR="00753DC1" w:rsidRPr="00753DC1" w:rsidRDefault="00753DC1" w:rsidP="00753DC1">
      <w:r w:rsidRPr="00753DC1">
        <w:t>Despite these limitations, GDP remains a critical indicator of economic health, but it should be supplemented with other measures to provide a more comprehensive picture of a country’s well-being.</w:t>
      </w:r>
    </w:p>
    <w:p w14:paraId="0E026EAF" w14:textId="77777777" w:rsidR="00753DC1" w:rsidRPr="00753DC1" w:rsidRDefault="00753DC1" w:rsidP="00753DC1">
      <w:r w:rsidRPr="00753DC1">
        <w:pict w14:anchorId="686648D8">
          <v:rect id="_x0000_i1050" style="width:0;height:1.5pt" o:hralign="center" o:hrstd="t" o:hr="t" fillcolor="#a0a0a0" stroked="f"/>
        </w:pict>
      </w:r>
    </w:p>
    <w:p w14:paraId="0E5CE1EE" w14:textId="77777777" w:rsidR="00753DC1" w:rsidRPr="00753DC1" w:rsidRDefault="00753DC1" w:rsidP="00753DC1">
      <w:pPr>
        <w:rPr>
          <w:b/>
          <w:bCs/>
        </w:rPr>
      </w:pPr>
      <w:r w:rsidRPr="00753DC1">
        <w:rPr>
          <w:b/>
          <w:bCs/>
        </w:rPr>
        <w:t>Question 3:</w:t>
      </w:r>
    </w:p>
    <w:p w14:paraId="1C541D56" w14:textId="77777777" w:rsidR="00753DC1" w:rsidRPr="00753DC1" w:rsidRDefault="00753DC1" w:rsidP="00753DC1">
      <w:r w:rsidRPr="00753DC1">
        <w:rPr>
          <w:b/>
          <w:bCs/>
        </w:rPr>
        <w:t>Q:</w:t>
      </w:r>
      <w:r w:rsidRPr="00753DC1">
        <w:t xml:space="preserve"> Explain the differences between Nominal GDP and Real GDP. Why is Real GDP considered a better measure of economic performance?</w:t>
      </w:r>
      <w:r w:rsidRPr="00753DC1">
        <w:br/>
      </w:r>
      <w:r w:rsidRPr="00753DC1">
        <w:rPr>
          <w:b/>
          <w:bCs/>
        </w:rPr>
        <w:t>[6 Marks]</w:t>
      </w:r>
    </w:p>
    <w:p w14:paraId="3D9E1FD0" w14:textId="77777777" w:rsidR="00753DC1" w:rsidRPr="00753DC1" w:rsidRDefault="00753DC1" w:rsidP="00753DC1">
      <w:r w:rsidRPr="00753DC1">
        <w:t>Nominal GDP is the total value of all final goods and services produced in an economy, measured at current prices without adjusting for inflation. Real GDP, on the other hand, is adjusted for inflation and reflects the true value of goods and services at constant prices.</w:t>
      </w:r>
    </w:p>
    <w:p w14:paraId="763748C6" w14:textId="77777777" w:rsidR="00753DC1" w:rsidRPr="00753DC1" w:rsidRDefault="00753DC1" w:rsidP="00753DC1">
      <w:r w:rsidRPr="00753DC1">
        <w:rPr>
          <w:b/>
          <w:bCs/>
        </w:rPr>
        <w:t>Differences:</w:t>
      </w:r>
    </w:p>
    <w:p w14:paraId="41EFC872" w14:textId="77777777" w:rsidR="00753DC1" w:rsidRPr="00753DC1" w:rsidRDefault="00753DC1" w:rsidP="00753DC1">
      <w:pPr>
        <w:numPr>
          <w:ilvl w:val="0"/>
          <w:numId w:val="4"/>
        </w:numPr>
      </w:pPr>
      <w:r w:rsidRPr="00753DC1">
        <w:rPr>
          <w:b/>
          <w:bCs/>
        </w:rPr>
        <w:t>Nominal GDP</w:t>
      </w:r>
      <w:r w:rsidRPr="00753DC1">
        <w:t>: Calculated using current market prices, it may overstate or understate economic performance during periods of inflation or deflation.</w:t>
      </w:r>
    </w:p>
    <w:p w14:paraId="26E98246" w14:textId="77777777" w:rsidR="00753DC1" w:rsidRPr="00753DC1" w:rsidRDefault="00753DC1" w:rsidP="00753DC1">
      <w:pPr>
        <w:numPr>
          <w:ilvl w:val="0"/>
          <w:numId w:val="4"/>
        </w:numPr>
      </w:pPr>
      <w:r w:rsidRPr="00753DC1">
        <w:rPr>
          <w:b/>
          <w:bCs/>
        </w:rPr>
        <w:t>Real GDP</w:t>
      </w:r>
      <w:r w:rsidRPr="00753DC1">
        <w:t>: Adjusts for changes in the price level, providing a more accurate reflection of an economy's output over time.</w:t>
      </w:r>
    </w:p>
    <w:p w14:paraId="67378E7F" w14:textId="77777777" w:rsidR="00753DC1" w:rsidRPr="00753DC1" w:rsidRDefault="00753DC1" w:rsidP="00753DC1">
      <w:r w:rsidRPr="00753DC1">
        <w:rPr>
          <w:b/>
          <w:bCs/>
        </w:rPr>
        <w:t>Real GDP</w:t>
      </w:r>
      <w:r w:rsidRPr="00753DC1">
        <w:t xml:space="preserve"> is considered a better measure of economic performance because it accounts for inflation, enabling comparisons of economic output across different time periods. This allows economists and policymakers to assess whether the economy is genuinely growing, rather than just experiencing price increases.</w:t>
      </w:r>
    </w:p>
    <w:p w14:paraId="32033F19" w14:textId="77777777" w:rsidR="00753DC1" w:rsidRPr="00753DC1" w:rsidRDefault="00753DC1" w:rsidP="00753DC1">
      <w:r w:rsidRPr="00753DC1">
        <w:pict w14:anchorId="37057417">
          <v:rect id="_x0000_i1051" style="width:0;height:1.5pt" o:hralign="center" o:hrstd="t" o:hr="t" fillcolor="#a0a0a0" stroked="f"/>
        </w:pict>
      </w:r>
    </w:p>
    <w:p w14:paraId="41986272" w14:textId="77777777" w:rsidR="00753DC1" w:rsidRPr="00753DC1" w:rsidRDefault="00753DC1" w:rsidP="00753DC1">
      <w:pPr>
        <w:rPr>
          <w:b/>
          <w:bCs/>
        </w:rPr>
      </w:pPr>
      <w:r w:rsidRPr="00753DC1">
        <w:rPr>
          <w:b/>
          <w:bCs/>
        </w:rPr>
        <w:t>Question 4:</w:t>
      </w:r>
    </w:p>
    <w:p w14:paraId="0E058A61" w14:textId="77777777" w:rsidR="00753DC1" w:rsidRPr="00753DC1" w:rsidRDefault="00753DC1" w:rsidP="00753DC1">
      <w:r w:rsidRPr="00753DC1">
        <w:rPr>
          <w:b/>
          <w:bCs/>
        </w:rPr>
        <w:t>Q:</w:t>
      </w:r>
      <w:r w:rsidRPr="00753DC1">
        <w:t xml:space="preserve"> Define Green GDP and explain its importance in evaluating a country’s economic performance.</w:t>
      </w:r>
      <w:r w:rsidRPr="00753DC1">
        <w:br/>
      </w:r>
      <w:r w:rsidRPr="00753DC1">
        <w:rPr>
          <w:b/>
          <w:bCs/>
        </w:rPr>
        <w:t>[4 Marks]</w:t>
      </w:r>
    </w:p>
    <w:p w14:paraId="11218246" w14:textId="77777777" w:rsidR="00753DC1" w:rsidRPr="00753DC1" w:rsidRDefault="00753DC1" w:rsidP="00753DC1">
      <w:r w:rsidRPr="00753DC1">
        <w:t>Green GDP is an adjusted measure of GDP that accounts for environmental degradation and depletion of natural resources resulting from economic activities. Traditional GDP measures only the total value of goods and services produced, ignoring the environmental costs of production.</w:t>
      </w:r>
    </w:p>
    <w:p w14:paraId="4D8F64E9" w14:textId="77777777" w:rsidR="00753DC1" w:rsidRPr="00753DC1" w:rsidRDefault="00753DC1" w:rsidP="00753DC1">
      <w:r w:rsidRPr="00753DC1">
        <w:rPr>
          <w:b/>
          <w:bCs/>
        </w:rPr>
        <w:t>Importance:</w:t>
      </w:r>
      <w:r w:rsidRPr="00753DC1">
        <w:t xml:space="preserve"> Green GDP is important because it provides a more holistic view of a country’s economic performance by reflecting the true cost of economic activities. It encourages sustainable practices by highlighting the negative impact of environmental damage on economic growth. Countries adopting Green GDP can better balance economic development with environmental preservation, leading to more sustainable long-term growth.</w:t>
      </w:r>
    </w:p>
    <w:p w14:paraId="7273ADC6" w14:textId="77777777" w:rsidR="00753DC1" w:rsidRPr="00753DC1" w:rsidRDefault="00753DC1" w:rsidP="00753DC1">
      <w:r w:rsidRPr="00753DC1">
        <w:pict w14:anchorId="6743663A">
          <v:rect id="_x0000_i1052" style="width:0;height:1.5pt" o:hralign="center" o:hrstd="t" o:hr="t" fillcolor="#a0a0a0" stroked="f"/>
        </w:pict>
      </w:r>
    </w:p>
    <w:p w14:paraId="5ADE81E9" w14:textId="77777777" w:rsidR="00753DC1" w:rsidRPr="00753DC1" w:rsidRDefault="00753DC1" w:rsidP="00753DC1">
      <w:pPr>
        <w:rPr>
          <w:b/>
          <w:bCs/>
        </w:rPr>
      </w:pPr>
      <w:r w:rsidRPr="00753DC1">
        <w:rPr>
          <w:b/>
          <w:bCs/>
        </w:rPr>
        <w:t>Question 5:</w:t>
      </w:r>
    </w:p>
    <w:p w14:paraId="252AA096" w14:textId="77777777" w:rsidR="00753DC1" w:rsidRPr="00753DC1" w:rsidRDefault="00753DC1" w:rsidP="00753DC1">
      <w:r w:rsidRPr="00753DC1">
        <w:rPr>
          <w:b/>
          <w:bCs/>
        </w:rPr>
        <w:t>Q:</w:t>
      </w:r>
      <w:r w:rsidRPr="00753DC1">
        <w:t xml:space="preserve"> Analyze the significance of the Lorenz Curve and Gini Coefficient in assessing income inequality.</w:t>
      </w:r>
      <w:r w:rsidRPr="00753DC1">
        <w:br/>
      </w:r>
      <w:r w:rsidRPr="00753DC1">
        <w:rPr>
          <w:b/>
          <w:bCs/>
        </w:rPr>
        <w:t>[6 Marks]</w:t>
      </w:r>
    </w:p>
    <w:p w14:paraId="39BCEC8C" w14:textId="77777777" w:rsidR="00753DC1" w:rsidRPr="00753DC1" w:rsidRDefault="00753DC1" w:rsidP="00753DC1">
      <w:r w:rsidRPr="00753DC1">
        <w:lastRenderedPageBreak/>
        <w:t>The Lorenz Curve is a graphical representation of income distribution within a population. It plots the cumulative percentage of total income earned against the cumulative percentage of the population. The closer the curve is to the line of equality (a 45-degree line), the more equal the income distribution.</w:t>
      </w:r>
    </w:p>
    <w:p w14:paraId="1FCB80AB" w14:textId="77777777" w:rsidR="00753DC1" w:rsidRPr="00753DC1" w:rsidRDefault="00753DC1" w:rsidP="00753DC1">
      <w:r w:rsidRPr="00753DC1">
        <w:t>The Gini Coefficient is a numerical measure derived from the Lorenz Curve, ranging from 0 (perfect equality) to 1 (perfect inequality). It quantifies the degree of income inequality in a population.</w:t>
      </w:r>
    </w:p>
    <w:p w14:paraId="5D13D060" w14:textId="77777777" w:rsidR="00753DC1" w:rsidRPr="00753DC1" w:rsidRDefault="00753DC1" w:rsidP="00753DC1">
      <w:r w:rsidRPr="00753DC1">
        <w:rPr>
          <w:b/>
          <w:bCs/>
        </w:rPr>
        <w:t>Significance:</w:t>
      </w:r>
    </w:p>
    <w:p w14:paraId="5C2DCBD0" w14:textId="77777777" w:rsidR="00753DC1" w:rsidRPr="00753DC1" w:rsidRDefault="00753DC1" w:rsidP="00753DC1">
      <w:pPr>
        <w:numPr>
          <w:ilvl w:val="0"/>
          <w:numId w:val="5"/>
        </w:numPr>
      </w:pPr>
      <w:r w:rsidRPr="00753DC1">
        <w:t xml:space="preserve">The </w:t>
      </w:r>
      <w:r w:rsidRPr="00753DC1">
        <w:rPr>
          <w:b/>
          <w:bCs/>
        </w:rPr>
        <w:t>Lorenz Curve</w:t>
      </w:r>
      <w:r w:rsidRPr="00753DC1">
        <w:t xml:space="preserve"> visually shows how income is distributed, making it easy to compare inequality across different countries or time periods.</w:t>
      </w:r>
    </w:p>
    <w:p w14:paraId="63F0DBB4" w14:textId="77777777" w:rsidR="00753DC1" w:rsidRPr="00753DC1" w:rsidRDefault="00753DC1" w:rsidP="00753DC1">
      <w:pPr>
        <w:numPr>
          <w:ilvl w:val="0"/>
          <w:numId w:val="5"/>
        </w:numPr>
      </w:pPr>
      <w:r w:rsidRPr="00753DC1">
        <w:t xml:space="preserve">The </w:t>
      </w:r>
      <w:r w:rsidRPr="00753DC1">
        <w:rPr>
          <w:b/>
          <w:bCs/>
        </w:rPr>
        <w:t>Gini Coefficient</w:t>
      </w:r>
      <w:r w:rsidRPr="00753DC1">
        <w:t xml:space="preserve"> provides a single number that summarizes income inequality, which is useful for policy-making and economic analysis.</w:t>
      </w:r>
    </w:p>
    <w:p w14:paraId="2A296CDF" w14:textId="77777777" w:rsidR="00753DC1" w:rsidRPr="00753DC1" w:rsidRDefault="00753DC1" w:rsidP="00753DC1">
      <w:r w:rsidRPr="00753DC1">
        <w:t>Both tools are significant in understanding the social and economic structure of a country, as high income inequality can lead to social unrest and hinder economic development.</w:t>
      </w:r>
    </w:p>
    <w:p w14:paraId="65B98D7E" w14:textId="77777777" w:rsidR="000379C6" w:rsidRDefault="000379C6"/>
    <w:p>
      <w:r>
        <w:br w:type="page"/>
      </w:r>
    </w:p>
    <w:p w14:paraId="6AB938E3" w14:textId="77777777" w:rsidR="000C1621" w:rsidRPr="000C1621" w:rsidRDefault="000C1621" w:rsidP="000C1621">
      <w:r w:rsidRPr="000C1621">
        <w:rPr>
          <w:b/>
          <w:bCs/>
        </w:rPr>
        <w:t>Q1) Explain the factors that can cause a shift in the aggregate demand (AD) curve.</w:t>
      </w:r>
      <w:r w:rsidRPr="000C1621">
        <w:t xml:space="preserve"> (10 marks)</w:t>
      </w:r>
    </w:p>
    <w:p w14:paraId="5EC847D6" w14:textId="2269E3E3" w:rsidR="000C1621" w:rsidRPr="000C1621" w:rsidRDefault="000C1621" w:rsidP="000C1621">
      <w:r w:rsidRPr="000C1621">
        <w:t>The aggregate demand (AD) curve can shift due to changes in any of its components: consumption (C), investment (I), government spending (G), and net exports (X - M).</w:t>
      </w:r>
    </w:p>
    <w:p w14:paraId="4478C1BF" w14:textId="77777777" w:rsidR="000C1621" w:rsidRPr="000C1621" w:rsidRDefault="000C1621" w:rsidP="000C1621">
      <w:pPr>
        <w:numPr>
          <w:ilvl w:val="0"/>
          <w:numId w:val="1"/>
        </w:numPr>
      </w:pPr>
      <w:r w:rsidRPr="000C1621">
        <w:rPr>
          <w:b/>
          <w:bCs/>
        </w:rPr>
        <w:t>Consumption (C):</w:t>
      </w:r>
      <w:r w:rsidRPr="000C1621">
        <w:t xml:space="preserve"> An increase in consumer confidence, higher disposable income, or a reduction in interest rates can lead to higher consumer spending, shifting the AD curve to the right. Conversely, a decrease in these factors shifts the AD curve to the left.</w:t>
      </w:r>
    </w:p>
    <w:p w14:paraId="67AD9087" w14:textId="77777777" w:rsidR="000C1621" w:rsidRPr="000C1621" w:rsidRDefault="000C1621" w:rsidP="000C1621">
      <w:pPr>
        <w:numPr>
          <w:ilvl w:val="0"/>
          <w:numId w:val="1"/>
        </w:numPr>
      </w:pPr>
      <w:r w:rsidRPr="000C1621">
        <w:rPr>
          <w:b/>
          <w:bCs/>
        </w:rPr>
        <w:t>Investment (I):</w:t>
      </w:r>
      <w:r w:rsidRPr="000C1621">
        <w:t xml:space="preserve"> Lower interest rates reduce the cost of borrowing, encouraging businesses to invest more, which shifts the AD curve to the right. Higher interest rates have the opposite effect, shifting the AD curve to the left.</w:t>
      </w:r>
    </w:p>
    <w:p w14:paraId="088E8A93" w14:textId="77777777" w:rsidR="000C1621" w:rsidRPr="000C1621" w:rsidRDefault="000C1621" w:rsidP="000C1621">
      <w:pPr>
        <w:numPr>
          <w:ilvl w:val="0"/>
          <w:numId w:val="1"/>
        </w:numPr>
      </w:pPr>
      <w:r w:rsidRPr="000C1621">
        <w:rPr>
          <w:b/>
          <w:bCs/>
        </w:rPr>
        <w:t>Government Spending (G):</w:t>
      </w:r>
      <w:r w:rsidRPr="000C1621">
        <w:t xml:space="preserve"> An increase in government spending on infrastructure, defense, or public services shifts the AD curve to the right. A decrease in government spending shifts it to the left.</w:t>
      </w:r>
    </w:p>
    <w:p w14:paraId="5F66E2B9" w14:textId="77777777" w:rsidR="000C1621" w:rsidRPr="000C1621" w:rsidRDefault="000C1621" w:rsidP="000C1621">
      <w:pPr>
        <w:numPr>
          <w:ilvl w:val="0"/>
          <w:numId w:val="1"/>
        </w:numPr>
      </w:pPr>
      <w:r w:rsidRPr="000C1621">
        <w:rPr>
          <w:b/>
          <w:bCs/>
        </w:rPr>
        <w:t>Net Exports (X - M):</w:t>
      </w:r>
      <w:r w:rsidRPr="000C1621">
        <w:t xml:space="preserve"> An increase in foreign demand for a country's exports or a decrease in imports can shift the AD curve to the right. A decrease in exports or an increase in imports shifts it to the left.</w:t>
      </w:r>
    </w:p>
    <w:p w14:paraId="0914AB54" w14:textId="77777777" w:rsidR="000C1621" w:rsidRPr="000C1621" w:rsidRDefault="000C1621" w:rsidP="000C1621">
      <w:r w:rsidRPr="000C1621">
        <w:t>For full marks, students should clearly explain how each factor affects the components of aggregate demand and how these changes lead to shifts in the AD curve.</w:t>
      </w:r>
    </w:p>
    <w:p w14:paraId="78FD5A01" w14:textId="77777777" w:rsidR="000C1621" w:rsidRPr="000C1621" w:rsidRDefault="000C1621" w:rsidP="000C1621">
      <w:r w:rsidRPr="000C1621">
        <w:pict w14:anchorId="304E3A22">
          <v:rect id="_x0000_i1049" style="width:0;height:1.5pt" o:hralign="center" o:hrstd="t" o:hr="t" fillcolor="#a0a0a0" stroked="f"/>
        </w:pict>
      </w:r>
    </w:p>
    <w:p w14:paraId="2A72C3D0" w14:textId="77777777" w:rsidR="000C1621" w:rsidRPr="000C1621" w:rsidRDefault="000C1621" w:rsidP="000C1621">
      <w:r w:rsidRPr="000C1621">
        <w:rPr>
          <w:b/>
          <w:bCs/>
        </w:rPr>
        <w:t>Q2) Describe the difference between short-run and long-run aggregate supply curves and the factors that can cause shifts in each.</w:t>
      </w:r>
      <w:r w:rsidRPr="000C1621">
        <w:t xml:space="preserve"> (10 marks)</w:t>
      </w:r>
    </w:p>
    <w:p w14:paraId="0FCEC853" w14:textId="2E94ED8C" w:rsidR="000C1621" w:rsidRPr="000C1621" w:rsidRDefault="000C1621" w:rsidP="000C1621">
      <w:r w:rsidRPr="000C1621">
        <w:t>The short-run aggregate supply (SRAS) curve is upward-sloping, indicating that as the price level increases, firms are willing to produce more. This is because higher prices often lead to higher profits, incentivizing firms to increase output.</w:t>
      </w:r>
    </w:p>
    <w:p w14:paraId="0AE7CFC1" w14:textId="77777777" w:rsidR="000C1621" w:rsidRPr="000C1621" w:rsidRDefault="000C1621" w:rsidP="000C1621">
      <w:r w:rsidRPr="000C1621">
        <w:t>The long-run aggregate supply (LRAS) curve is vertical, reflecting the economy's maximum sustainable output at full employment, where all resources are used efficiently. In the long run, the economy is not influenced by the price level, so output remains constant regardless of price changes.</w:t>
      </w:r>
    </w:p>
    <w:p w14:paraId="7A19CA0B" w14:textId="77777777" w:rsidR="000C1621" w:rsidRPr="000C1621" w:rsidRDefault="000C1621" w:rsidP="000C1621">
      <w:r w:rsidRPr="000C1621">
        <w:rPr>
          <w:b/>
          <w:bCs/>
        </w:rPr>
        <w:t>Factors causing shifts:</w:t>
      </w:r>
    </w:p>
    <w:p w14:paraId="4A690B45" w14:textId="77777777" w:rsidR="000C1621" w:rsidRPr="000C1621" w:rsidRDefault="000C1621" w:rsidP="000C1621">
      <w:pPr>
        <w:numPr>
          <w:ilvl w:val="0"/>
          <w:numId w:val="2"/>
        </w:numPr>
      </w:pPr>
      <w:r w:rsidRPr="000C1621">
        <w:rPr>
          <w:b/>
          <w:bCs/>
        </w:rPr>
        <w:t>SRAS Curve:</w:t>
      </w:r>
    </w:p>
    <w:p w14:paraId="3AE238E6" w14:textId="77777777" w:rsidR="000C1621" w:rsidRPr="000C1621" w:rsidRDefault="000C1621" w:rsidP="000C1621">
      <w:pPr>
        <w:numPr>
          <w:ilvl w:val="1"/>
          <w:numId w:val="2"/>
        </w:numPr>
      </w:pPr>
      <w:r w:rsidRPr="000C1621">
        <w:rPr>
          <w:b/>
          <w:bCs/>
        </w:rPr>
        <w:t>Input Prices:</w:t>
      </w:r>
      <w:r w:rsidRPr="000C1621">
        <w:t xml:space="preserve"> A decrease in the price of raw materials or wages can shift the SRAS curve to the right, indicating that firms can produce more at each price level. An increase in input prices shifts the SRAS curve to the left.</w:t>
      </w:r>
    </w:p>
    <w:p w14:paraId="13AD9970" w14:textId="77777777" w:rsidR="000C1621" w:rsidRPr="000C1621" w:rsidRDefault="000C1621" w:rsidP="000C1621">
      <w:pPr>
        <w:numPr>
          <w:ilvl w:val="1"/>
          <w:numId w:val="2"/>
        </w:numPr>
      </w:pPr>
      <w:r w:rsidRPr="000C1621">
        <w:rPr>
          <w:b/>
          <w:bCs/>
        </w:rPr>
        <w:t>Supply Shocks:</w:t>
      </w:r>
      <w:r w:rsidRPr="000C1621">
        <w:t xml:space="preserve"> Positive supply shocks, such as technological advancements, shift the SRAS curve to the right, while negative shocks, such as natural disasters, shift it to the left.</w:t>
      </w:r>
    </w:p>
    <w:p w14:paraId="05E414EA" w14:textId="77777777" w:rsidR="000C1621" w:rsidRPr="000C1621" w:rsidRDefault="000C1621" w:rsidP="000C1621">
      <w:pPr>
        <w:numPr>
          <w:ilvl w:val="0"/>
          <w:numId w:val="2"/>
        </w:numPr>
      </w:pPr>
      <w:r w:rsidRPr="000C1621">
        <w:rPr>
          <w:b/>
          <w:bCs/>
        </w:rPr>
        <w:t>LRAS Curve:</w:t>
      </w:r>
    </w:p>
    <w:p w14:paraId="1A030377" w14:textId="77777777" w:rsidR="000C1621" w:rsidRPr="000C1621" w:rsidRDefault="000C1621" w:rsidP="000C1621">
      <w:pPr>
        <w:numPr>
          <w:ilvl w:val="1"/>
          <w:numId w:val="2"/>
        </w:numPr>
      </w:pPr>
      <w:r w:rsidRPr="000C1621">
        <w:rPr>
          <w:b/>
          <w:bCs/>
        </w:rPr>
        <w:t>Productivity Growth:</w:t>
      </w:r>
      <w:r w:rsidRPr="000C1621">
        <w:t xml:space="preserve"> Improvements in technology, education, or an increase in capital stock shift the LRAS curve to the right, indicating potential growth in the economy’s productive capacity.</w:t>
      </w:r>
    </w:p>
    <w:p w14:paraId="00A8B763" w14:textId="77777777" w:rsidR="000C1621" w:rsidRPr="000C1621" w:rsidRDefault="000C1621" w:rsidP="000C1621">
      <w:pPr>
        <w:numPr>
          <w:ilvl w:val="1"/>
          <w:numId w:val="2"/>
        </w:numPr>
      </w:pPr>
      <w:r w:rsidRPr="000C1621">
        <w:rPr>
          <w:b/>
          <w:bCs/>
        </w:rPr>
        <w:lastRenderedPageBreak/>
        <w:t>Changes in Labor Force:</w:t>
      </w:r>
      <w:r w:rsidRPr="000C1621">
        <w:t xml:space="preserve"> An increase in the labor force or an improvement in labor productivity shifts the LRAS curve to the right. Conversely, a decrease shifts it to the left.</w:t>
      </w:r>
    </w:p>
    <w:p w14:paraId="63900B8F" w14:textId="77777777" w:rsidR="000C1621" w:rsidRPr="000C1621" w:rsidRDefault="000C1621" w:rsidP="000C1621">
      <w:r w:rsidRPr="000C1621">
        <w:t>For full marks, students should clearly distinguish between the SRAS and LRAS curves and provide examples of factors that shift each curve.</w:t>
      </w:r>
    </w:p>
    <w:p w14:paraId="28184871" w14:textId="77777777" w:rsidR="000C1621" w:rsidRPr="000C1621" w:rsidRDefault="000C1621" w:rsidP="000C1621">
      <w:r w:rsidRPr="000C1621">
        <w:pict w14:anchorId="4418ECAA">
          <v:rect id="_x0000_i1050" style="width:0;height:1.5pt" o:hralign="center" o:hrstd="t" o:hr="t" fillcolor="#a0a0a0" stroked="f"/>
        </w:pict>
      </w:r>
    </w:p>
    <w:p w14:paraId="469FCDAC" w14:textId="77777777" w:rsidR="000C1621" w:rsidRPr="000C1621" w:rsidRDefault="000C1621" w:rsidP="000C1621">
      <w:r w:rsidRPr="000C1621">
        <w:rPr>
          <w:b/>
          <w:bCs/>
        </w:rPr>
        <w:t>Q3) Using an AD-AS diagram, analyze the impact of an increase in consumer confidence on an economy.</w:t>
      </w:r>
      <w:r w:rsidRPr="000C1621">
        <w:t xml:space="preserve"> (15 marks)</w:t>
      </w:r>
    </w:p>
    <w:p w14:paraId="7BA22948" w14:textId="25B868B0" w:rsidR="000C1621" w:rsidRPr="000C1621" w:rsidRDefault="000C1621" w:rsidP="000C1621">
      <w:r w:rsidRPr="000C1621">
        <w:t>An increase in consumer confidence typically leads to higher consumption (C), which is a major component of aggregate demand (AD). As consumers feel more secure about their financial future, they are likely to spend more on goods and services, shifting the AD curve to the right.</w:t>
      </w:r>
    </w:p>
    <w:p w14:paraId="17169B48" w14:textId="77777777" w:rsidR="000C1621" w:rsidRPr="000C1621" w:rsidRDefault="000C1621" w:rsidP="000C1621">
      <w:r w:rsidRPr="000C1621">
        <w:rPr>
          <w:b/>
          <w:bCs/>
        </w:rPr>
        <w:t>Diagram Analysis:</w:t>
      </w:r>
    </w:p>
    <w:p w14:paraId="594FD0D4" w14:textId="77777777" w:rsidR="000C1621" w:rsidRPr="000C1621" w:rsidRDefault="000C1621" w:rsidP="000C1621">
      <w:pPr>
        <w:numPr>
          <w:ilvl w:val="0"/>
          <w:numId w:val="3"/>
        </w:numPr>
      </w:pPr>
      <w:r w:rsidRPr="000C1621">
        <w:rPr>
          <w:b/>
          <w:bCs/>
        </w:rPr>
        <w:t>Initial Equilibrium:</w:t>
      </w:r>
      <w:r w:rsidRPr="000C1621">
        <w:t xml:space="preserve"> The economy is initially at equilibrium where AD intersects the short-run aggregate supply (SRAS) at point E1, with price level P1 and output Y1.</w:t>
      </w:r>
    </w:p>
    <w:p w14:paraId="660B2D47" w14:textId="77777777" w:rsidR="000C1621" w:rsidRPr="000C1621" w:rsidRDefault="000C1621" w:rsidP="000C1621">
      <w:pPr>
        <w:numPr>
          <w:ilvl w:val="0"/>
          <w:numId w:val="3"/>
        </w:numPr>
      </w:pPr>
      <w:r w:rsidRPr="000C1621">
        <w:rPr>
          <w:b/>
          <w:bCs/>
        </w:rPr>
        <w:t>Shift in AD:</w:t>
      </w:r>
      <w:r w:rsidRPr="000C1621">
        <w:t xml:space="preserve"> An increase in consumer confidence shifts the AD curve from AD1 to AD2, leading to a new equilibrium at point E2.</w:t>
      </w:r>
    </w:p>
    <w:p w14:paraId="55D4FBF2" w14:textId="77777777" w:rsidR="000C1621" w:rsidRPr="000C1621" w:rsidRDefault="000C1621" w:rsidP="000C1621">
      <w:pPr>
        <w:numPr>
          <w:ilvl w:val="0"/>
          <w:numId w:val="3"/>
        </w:numPr>
      </w:pPr>
      <w:r w:rsidRPr="000C1621">
        <w:rPr>
          <w:b/>
          <w:bCs/>
        </w:rPr>
        <w:t>New Equilibrium:</w:t>
      </w:r>
      <w:r w:rsidRPr="000C1621">
        <w:t xml:space="preserve"> At the new equilibrium, the price level rises from P1 to P2, and output increases from Y1 to Y2.</w:t>
      </w:r>
    </w:p>
    <w:p w14:paraId="66D2561E" w14:textId="77777777" w:rsidR="000C1621" w:rsidRPr="000C1621" w:rsidRDefault="000C1621" w:rsidP="000C1621">
      <w:r w:rsidRPr="000C1621">
        <w:rPr>
          <w:b/>
          <w:bCs/>
        </w:rPr>
        <w:t>Macro Effects:</w:t>
      </w:r>
    </w:p>
    <w:p w14:paraId="2E3EA99F" w14:textId="77777777" w:rsidR="000C1621" w:rsidRPr="000C1621" w:rsidRDefault="000C1621" w:rsidP="000C1621">
      <w:pPr>
        <w:numPr>
          <w:ilvl w:val="0"/>
          <w:numId w:val="4"/>
        </w:numPr>
      </w:pPr>
      <w:r w:rsidRPr="000C1621">
        <w:rPr>
          <w:b/>
          <w:bCs/>
        </w:rPr>
        <w:t>Output:</w:t>
      </w:r>
      <w:r w:rsidRPr="000C1621">
        <w:t xml:space="preserve"> The increase in output reflects economic growth, leading to lower unemployment.</w:t>
      </w:r>
    </w:p>
    <w:p w14:paraId="34FE01BE" w14:textId="77777777" w:rsidR="000C1621" w:rsidRPr="000C1621" w:rsidRDefault="000C1621" w:rsidP="000C1621">
      <w:pPr>
        <w:numPr>
          <w:ilvl w:val="0"/>
          <w:numId w:val="4"/>
        </w:numPr>
      </w:pPr>
      <w:r w:rsidRPr="000C1621">
        <w:rPr>
          <w:b/>
          <w:bCs/>
        </w:rPr>
        <w:t>Price Level:</w:t>
      </w:r>
      <w:r w:rsidRPr="000C1621">
        <w:t xml:space="preserve"> The rise in the price level may lead to demand-pull inflation.</w:t>
      </w:r>
    </w:p>
    <w:p w14:paraId="0F95ACB8" w14:textId="77777777" w:rsidR="000C1621" w:rsidRPr="000C1621" w:rsidRDefault="000C1621" w:rsidP="000C1621">
      <w:r w:rsidRPr="000C1621">
        <w:t>For full marks, students should accurately depict the AD-AS diagram and thoroughly explain the impact on both the price level and output, considering both short-term and long-term effects.</w:t>
      </w:r>
    </w:p>
    <w:p w14:paraId="7C0FC863" w14:textId="77777777" w:rsidR="000C1621" w:rsidRPr="000C1621" w:rsidRDefault="000C1621" w:rsidP="000C1621">
      <w:r w:rsidRPr="000C1621">
        <w:pict w14:anchorId="0B3C0616">
          <v:rect id="_x0000_i1051" style="width:0;height:1.5pt" o:hralign="center" o:hrstd="t" o:hr="t" fillcolor="#a0a0a0" stroked="f"/>
        </w:pict>
      </w:r>
    </w:p>
    <w:p w14:paraId="04876AFD" w14:textId="77777777" w:rsidR="000C1621" w:rsidRPr="000C1621" w:rsidRDefault="000C1621" w:rsidP="000C1621">
      <w:r w:rsidRPr="000C1621">
        <w:rPr>
          <w:b/>
          <w:bCs/>
        </w:rPr>
        <w:t>Q4) Discuss the concept of an inflationary gap and the possible policies to correct it.</w:t>
      </w:r>
      <w:r w:rsidRPr="000C1621">
        <w:t xml:space="preserve"> (15 marks)</w:t>
      </w:r>
    </w:p>
    <w:p w14:paraId="5A202A79" w14:textId="77AF9372" w:rsidR="000C1621" w:rsidRPr="000C1621" w:rsidRDefault="000C1621" w:rsidP="000C1621">
      <w:r w:rsidRPr="000C1621">
        <w:t xml:space="preserve"> An inflationary gap occurs when the actual level of output in an economy exceeds the potential level of output at full employment, leading to upward pressure on prices. This typically happens when aggregate demand (AD) is too high relative to aggregate supply (AS).</w:t>
      </w:r>
    </w:p>
    <w:p w14:paraId="1F0A5780" w14:textId="77777777" w:rsidR="000C1621" w:rsidRPr="000C1621" w:rsidRDefault="000C1621" w:rsidP="000C1621">
      <w:r w:rsidRPr="000C1621">
        <w:rPr>
          <w:b/>
          <w:bCs/>
        </w:rPr>
        <w:t>Diagram Explanation:</w:t>
      </w:r>
      <w:r w:rsidRPr="000C1621">
        <w:t xml:space="preserve"> In an AD-AS diagram, an inflationary gap is illustrated by the economy's equilibrium being to the right of the long-run aggregate supply (LRAS) curve, indicating that the economy is producing beyond its full employment level, creating inflationary pressure.</w:t>
      </w:r>
    </w:p>
    <w:p w14:paraId="6ACB806C" w14:textId="77777777" w:rsidR="000C1621" w:rsidRPr="000C1621" w:rsidRDefault="000C1621" w:rsidP="000C1621">
      <w:r w:rsidRPr="000C1621">
        <w:rPr>
          <w:b/>
          <w:bCs/>
        </w:rPr>
        <w:t>Policies to Correct an Inflationary Gap:</w:t>
      </w:r>
    </w:p>
    <w:p w14:paraId="1C0A8E8C" w14:textId="77777777" w:rsidR="000C1621" w:rsidRPr="000C1621" w:rsidRDefault="000C1621" w:rsidP="000C1621">
      <w:pPr>
        <w:numPr>
          <w:ilvl w:val="0"/>
          <w:numId w:val="5"/>
        </w:numPr>
      </w:pPr>
      <w:r w:rsidRPr="000C1621">
        <w:rPr>
          <w:b/>
          <w:bCs/>
        </w:rPr>
        <w:t>Contractionary Fiscal Policy:</w:t>
      </w:r>
      <w:r w:rsidRPr="000C1621">
        <w:t xml:space="preserve"> The government can reduce its spending or increase taxes to decrease aggregate demand, shifting the AD curve to the left.</w:t>
      </w:r>
    </w:p>
    <w:p w14:paraId="5C0B4622" w14:textId="77777777" w:rsidR="000C1621" w:rsidRPr="000C1621" w:rsidRDefault="000C1621" w:rsidP="000C1621">
      <w:pPr>
        <w:numPr>
          <w:ilvl w:val="0"/>
          <w:numId w:val="5"/>
        </w:numPr>
      </w:pPr>
      <w:r w:rsidRPr="000C1621">
        <w:rPr>
          <w:b/>
          <w:bCs/>
        </w:rPr>
        <w:t>Contractionary Monetary Policy:</w:t>
      </w:r>
      <w:r w:rsidRPr="000C1621">
        <w:t xml:space="preserve"> The central bank can increase interest rates to reduce borrowing and spending, thereby decreasing aggregate demand.</w:t>
      </w:r>
    </w:p>
    <w:p w14:paraId="378E65D0" w14:textId="77777777" w:rsidR="000C1621" w:rsidRPr="000C1621" w:rsidRDefault="000C1621" w:rsidP="000C1621">
      <w:pPr>
        <w:numPr>
          <w:ilvl w:val="0"/>
          <w:numId w:val="5"/>
        </w:numPr>
      </w:pPr>
      <w:r w:rsidRPr="000C1621">
        <w:rPr>
          <w:b/>
          <w:bCs/>
        </w:rPr>
        <w:lastRenderedPageBreak/>
        <w:t>Supply-Side Policies:</w:t>
      </w:r>
      <w:r w:rsidRPr="000C1621">
        <w:t xml:space="preserve"> These policies aim to increase productivity and shift the long-run aggregate supply (LRAS) curve to the right, reducing inflationary pressure without sacrificing output.</w:t>
      </w:r>
    </w:p>
    <w:p w14:paraId="6CE49FC5" w14:textId="77777777" w:rsidR="000C1621" w:rsidRPr="000C1621" w:rsidRDefault="000C1621" w:rsidP="000C1621">
      <w:r w:rsidRPr="000C1621">
        <w:t>For full marks, students should clearly define the inflationary gap, illustrate it with a diagram, and discuss the effectiveness of various policies to address the gap.</w:t>
      </w:r>
    </w:p>
    <w:p w14:paraId="19D24626" w14:textId="77777777" w:rsidR="000C1621" w:rsidRPr="000C1621" w:rsidRDefault="000C1621" w:rsidP="000C1621">
      <w:r w:rsidRPr="000C1621">
        <w:pict w14:anchorId="18C222AE">
          <v:rect id="_x0000_i1052" style="width:0;height:1.5pt" o:hralign="center" o:hrstd="t" o:hr="t" fillcolor="#a0a0a0" stroked="f"/>
        </w:pict>
      </w:r>
    </w:p>
    <w:p w14:paraId="32D9E3C4" w14:textId="47594937" w:rsidR="000C1621" w:rsidRPr="000C1621" w:rsidRDefault="000C1621" w:rsidP="000C1621">
      <w:r w:rsidRPr="000C1621">
        <w:rPr>
          <w:b/>
          <w:bCs/>
        </w:rPr>
        <w:t>Q5) Explain how the interaction between aggregate demand and aggregate supply can lead to different macroeconomic outcomes, such as inflation, deflation, and economic growth.</w:t>
      </w:r>
      <w:r w:rsidRPr="000C1621">
        <w:t xml:space="preserve"> (</w:t>
      </w:r>
      <w:r>
        <w:t>10</w:t>
      </w:r>
      <w:r w:rsidRPr="000C1621">
        <w:t xml:space="preserve"> marks)</w:t>
      </w:r>
    </w:p>
    <w:p w14:paraId="6C03A660" w14:textId="2CCA627C" w:rsidR="000C1621" w:rsidRPr="000C1621" w:rsidRDefault="000C1621" w:rsidP="000C1621">
      <w:r w:rsidRPr="000C1621">
        <w:t xml:space="preserve"> The interaction between aggregate demand (AD) and aggregate supply (AS) determines the overall price level and output in an economy, leading to various macroeconomic outcomes:</w:t>
      </w:r>
    </w:p>
    <w:p w14:paraId="63129859" w14:textId="77777777" w:rsidR="000C1621" w:rsidRPr="000C1621" w:rsidRDefault="000C1621" w:rsidP="000C1621">
      <w:pPr>
        <w:numPr>
          <w:ilvl w:val="0"/>
          <w:numId w:val="6"/>
        </w:numPr>
      </w:pPr>
      <w:r w:rsidRPr="000C1621">
        <w:rPr>
          <w:b/>
          <w:bCs/>
        </w:rPr>
        <w:t>Inflation:</w:t>
      </w:r>
      <w:r w:rsidRPr="000C1621">
        <w:t xml:space="preserve"> If aggregate demand increases faster than aggregate supply, the economy may experience demand-pull inflation. This occurs when the AD curve shifts to the right while the AS curve remains relatively unchanged, leading to higher prices and higher output in the short run.</w:t>
      </w:r>
    </w:p>
    <w:p w14:paraId="5B6B88B0" w14:textId="77777777" w:rsidR="000C1621" w:rsidRPr="000C1621" w:rsidRDefault="000C1621" w:rsidP="000C1621">
      <w:pPr>
        <w:numPr>
          <w:ilvl w:val="0"/>
          <w:numId w:val="6"/>
        </w:numPr>
      </w:pPr>
      <w:r w:rsidRPr="000C1621">
        <w:rPr>
          <w:b/>
          <w:bCs/>
        </w:rPr>
        <w:t>Deflation:</w:t>
      </w:r>
      <w:r w:rsidRPr="000C1621">
        <w:t xml:space="preserve"> Conversely, if aggregate supply increases faster than aggregate demand, perhaps due to technological advances or productivity gains, the economy may experience deflation. This is characterized by a leftward shift in the AD curve or a rightward shift in the AS curve, leading to lower prices and potentially lower output.</w:t>
      </w:r>
    </w:p>
    <w:p w14:paraId="4767B987" w14:textId="77777777" w:rsidR="000C1621" w:rsidRPr="000C1621" w:rsidRDefault="000C1621" w:rsidP="000C1621">
      <w:pPr>
        <w:numPr>
          <w:ilvl w:val="0"/>
          <w:numId w:val="6"/>
        </w:numPr>
      </w:pPr>
      <w:r w:rsidRPr="000C1621">
        <w:rPr>
          <w:b/>
          <w:bCs/>
        </w:rPr>
        <w:t>Economic Growth:</w:t>
      </w:r>
      <w:r w:rsidRPr="000C1621">
        <w:t xml:space="preserve"> Sustained economic growth occurs when both aggregate demand and aggregate supply increase over time. If the LRAS curve shifts to the right, indicating growth in the economy’s productive capacity, and AD shifts correspondingly, the economy can achieve higher levels of output without significant inflationary pressure.</w:t>
      </w:r>
    </w:p>
    <w:p w14:paraId="714557F7" w14:textId="77777777" w:rsidR="000C1621" w:rsidRPr="000C1621" w:rsidRDefault="000C1621" w:rsidP="000C1621">
      <w:r w:rsidRPr="000C1621">
        <w:t>For full marks, students should provide a comprehensive analysis of how different shifts in the AD and AS curves can lead to varying macroeconomic outcomes, using diagrams where appropriate.</w:t>
      </w:r>
    </w:p>
    <w:p w14:paraId="4D50B3C4" w14:textId="77777777" w:rsidR="00A05186" w:rsidRDefault="00A05186"/>
    <w:p>
      <w:r>
        <w:br w:type="page"/>
      </w:r>
    </w:p>
    <w:p w14:paraId="07CB47CA" w14:textId="77777777" w:rsidR="00AD21F8" w:rsidRPr="00AD21F8" w:rsidRDefault="00AD21F8" w:rsidP="00AD21F8">
      <w:pPr>
        <w:numPr>
          <w:ilvl w:val="0"/>
          <w:numId w:val="1"/>
        </w:numPr>
      </w:pPr>
      <w:r w:rsidRPr="00AD21F8">
        <w:rPr>
          <w:b/>
          <w:bCs/>
        </w:rPr>
        <w:t>Define unemployment rate and explain how it is measured.</w:t>
      </w:r>
      <w:r w:rsidRPr="00AD21F8">
        <w:br/>
        <w:t>(3 marks)</w:t>
      </w:r>
    </w:p>
    <w:p w14:paraId="1C8DB540" w14:textId="77777777" w:rsidR="00AD21F8" w:rsidRPr="00AD21F8" w:rsidRDefault="00AD21F8" w:rsidP="00AD21F8">
      <w:r w:rsidRPr="00AD21F8">
        <w:rPr>
          <w:b/>
          <w:bCs/>
        </w:rPr>
        <w:t>Sample Answer:</w:t>
      </w:r>
      <w:r w:rsidRPr="00AD21F8">
        <w:br/>
        <w:t>The unemployment rate is the percentage of the labor force that is unemployed and actively seeking work. It is measured by dividing the number of unemployed individuals by the total labor force and multiplying the result by 100. The labor force includes those who are of working age and either employed or actively seeking employment.</w:t>
      </w:r>
    </w:p>
    <w:p w14:paraId="036F19D1" w14:textId="77777777" w:rsidR="00AD21F8" w:rsidRPr="00AD21F8" w:rsidRDefault="00AD21F8" w:rsidP="00AD21F8">
      <w:pPr>
        <w:numPr>
          <w:ilvl w:val="0"/>
          <w:numId w:val="1"/>
        </w:numPr>
      </w:pPr>
      <w:r w:rsidRPr="00AD21F8">
        <w:rPr>
          <w:b/>
          <w:bCs/>
        </w:rPr>
        <w:t>Explain the difference between cyclical unemployment and structural unemployment.</w:t>
      </w:r>
      <w:r w:rsidRPr="00AD21F8">
        <w:br/>
        <w:t>(4 marks)</w:t>
      </w:r>
    </w:p>
    <w:p w14:paraId="583E17EE" w14:textId="77777777" w:rsidR="00AD21F8" w:rsidRPr="00AD21F8" w:rsidRDefault="00AD21F8" w:rsidP="00AD21F8">
      <w:r w:rsidRPr="00AD21F8">
        <w:rPr>
          <w:b/>
          <w:bCs/>
        </w:rPr>
        <w:t>Sample Answer:</w:t>
      </w:r>
      <w:r w:rsidRPr="00AD21F8">
        <w:br/>
        <w:t>Cyclical unemployment is caused by a downturn in economic activity or a recession, leading to a decrease in demand for goods and services, which in turn reduces the demand for labor. Structural unemployment occurs when there is a mismatch between the skills of the workforce and the skills required by employers, often due to technological changes or shifts in the economy. While cyclical unemployment is usually temporary, structural unemployment can be long-term and requires retraining or education to address.</w:t>
      </w:r>
    </w:p>
    <w:p w14:paraId="6128D75B" w14:textId="77777777" w:rsidR="00AD21F8" w:rsidRPr="00AD21F8" w:rsidRDefault="00AD21F8" w:rsidP="00AD21F8">
      <w:pPr>
        <w:numPr>
          <w:ilvl w:val="0"/>
          <w:numId w:val="1"/>
        </w:numPr>
      </w:pPr>
      <w:r w:rsidRPr="00AD21F8">
        <w:rPr>
          <w:b/>
          <w:bCs/>
        </w:rPr>
        <w:t>Describe the Phillips Curve and its implications for the trade-off between inflation and unemployment.</w:t>
      </w:r>
      <w:r w:rsidRPr="00AD21F8">
        <w:br/>
        <w:t>(4 marks)</w:t>
      </w:r>
    </w:p>
    <w:p w14:paraId="76DAAC5A" w14:textId="77777777" w:rsidR="00AD21F8" w:rsidRPr="00AD21F8" w:rsidRDefault="00AD21F8" w:rsidP="00AD21F8">
      <w:r w:rsidRPr="00AD21F8">
        <w:rPr>
          <w:b/>
          <w:bCs/>
        </w:rPr>
        <w:t>Sample Answer:</w:t>
      </w:r>
      <w:r w:rsidRPr="00AD21F8">
        <w:br/>
        <w:t>The Phillips Curve illustrates an inverse relationship between inflation and unemployment, suggesting that as inflation decreases, unemployment rises, and vice versa. In the short run, this trade-off implies that reducing unemployment could lead to higher inflation and that lowering inflation might result in higher unemployment. However, in the long run, this trade-off may not exist as the economy adjusts to expectations, leading to a vertical Phillips Curve at the natural rate of unemployment.</w:t>
      </w:r>
    </w:p>
    <w:p w14:paraId="3E12E0EC" w14:textId="77777777" w:rsidR="00AD21F8" w:rsidRPr="00AD21F8" w:rsidRDefault="00AD21F8" w:rsidP="00AD21F8">
      <w:pPr>
        <w:numPr>
          <w:ilvl w:val="0"/>
          <w:numId w:val="1"/>
        </w:numPr>
      </w:pPr>
      <w:r w:rsidRPr="00AD21F8">
        <w:rPr>
          <w:b/>
          <w:bCs/>
        </w:rPr>
        <w:t>Explain two policies a government might use to reduce demand-pull inflation.</w:t>
      </w:r>
      <w:r w:rsidRPr="00AD21F8">
        <w:br/>
        <w:t>(4 marks)</w:t>
      </w:r>
    </w:p>
    <w:p w14:paraId="754B8AAF" w14:textId="77777777" w:rsidR="00AD21F8" w:rsidRPr="00AD21F8" w:rsidRDefault="00AD21F8" w:rsidP="00AD21F8">
      <w:r w:rsidRPr="00AD21F8">
        <w:rPr>
          <w:b/>
          <w:bCs/>
        </w:rPr>
        <w:t>Sample Answer:</w:t>
      </w:r>
      <w:r w:rsidRPr="00AD21F8">
        <w:br/>
        <w:t>To reduce demand-pull inflation, a government can implement contractionary monetary policy by raising interest rates. Higher interest rates make borrowing more expensive, reducing consumer spending and investment, which in turn lowers aggregate demand and eases inflationary pressures. Another approach is to reduce government spending or increase taxes, which also reduces aggregate demand by decreasing disposable income and limiting public expenditure, thereby curbing inflation.</w:t>
      </w:r>
    </w:p>
    <w:p w14:paraId="1B73F140" w14:textId="77777777" w:rsidR="00AD21F8" w:rsidRPr="00AD21F8" w:rsidRDefault="00AD21F8" w:rsidP="00AD21F8">
      <w:pPr>
        <w:numPr>
          <w:ilvl w:val="0"/>
          <w:numId w:val="2"/>
        </w:numPr>
      </w:pPr>
      <w:r w:rsidRPr="00AD21F8">
        <w:rPr>
          <w:b/>
          <w:bCs/>
        </w:rPr>
        <w:t>Using a diagram, explain how cost-push inflation can lead to stagflation in an economy.</w:t>
      </w:r>
      <w:r w:rsidRPr="00AD21F8">
        <w:br/>
        <w:t>(6 marks)</w:t>
      </w:r>
    </w:p>
    <w:p w14:paraId="49FAE669" w14:textId="77777777" w:rsidR="00AD21F8" w:rsidRPr="00AD21F8" w:rsidRDefault="00AD21F8" w:rsidP="00AD21F8">
      <w:r w:rsidRPr="00AD21F8">
        <w:rPr>
          <w:b/>
          <w:bCs/>
        </w:rPr>
        <w:t>Sample Answer:</w:t>
      </w:r>
      <w:r w:rsidRPr="00AD21F8">
        <w:br/>
        <w:t>Cost-push inflation occurs when the overall price level rises due to increased costs of production, such as higher wages or raw material prices. This type of inflation shifts the aggregate supply curve to the left, from AS1 to AS2, leading to higher prices and lower output. The resulting scenario is stagflation, characterized by high inflation and stagnant economic growth. The economy experiences a fall in output, leading to higher unemployment, combined with rising prices, which worsens the economic conditions.</w:t>
      </w:r>
    </w:p>
    <w:p w14:paraId="396632E5" w14:textId="77777777" w:rsidR="00AD21F8" w:rsidRPr="00AD21F8" w:rsidRDefault="00AD21F8" w:rsidP="00AD21F8">
      <w:r w:rsidRPr="00AD21F8">
        <w:rPr>
          <w:b/>
          <w:bCs/>
        </w:rPr>
        <w:lastRenderedPageBreak/>
        <w:t>Diagram:</w:t>
      </w:r>
      <w:r w:rsidRPr="00AD21F8">
        <w:t xml:space="preserve"> (Include an AS-AD diagram showing a leftward shift in AS leading to higher price levels and lower output)</w:t>
      </w:r>
    </w:p>
    <w:p w14:paraId="20BB527C" w14:textId="77777777" w:rsidR="00AD21F8" w:rsidRPr="00AD21F8" w:rsidRDefault="00AD21F8" w:rsidP="00AD21F8">
      <w:pPr>
        <w:numPr>
          <w:ilvl w:val="0"/>
          <w:numId w:val="2"/>
        </w:numPr>
      </w:pPr>
      <w:r w:rsidRPr="00AD21F8">
        <w:rPr>
          <w:b/>
          <w:bCs/>
        </w:rPr>
        <w:t>With reference to a specific country, explain how income inequality can be measured.</w:t>
      </w:r>
      <w:r w:rsidRPr="00AD21F8">
        <w:br/>
        <w:t>(8 marks)</w:t>
      </w:r>
    </w:p>
    <w:p w14:paraId="4D5829FA" w14:textId="77777777" w:rsidR="00AD21F8" w:rsidRPr="00AD21F8" w:rsidRDefault="00AD21F8" w:rsidP="00AD21F8">
      <w:r w:rsidRPr="00AD21F8">
        <w:rPr>
          <w:b/>
          <w:bCs/>
        </w:rPr>
        <w:t>Sample Answer:</w:t>
      </w:r>
      <w:r w:rsidRPr="00AD21F8">
        <w:br/>
        <w:t>Income inequality can be measured using the Gini coefficient, a statistical measure that represents the income distribution of a nation's residents. The Gini coefficient ranges from 0 to 1, where 0 indicates perfect equality (everyone has the same income) and 1 indicates perfect inequality (one person has all the income). For instance, in Brazil, the Gini coefficient is relatively high, reflecting significant income inequality. Another measure is the Lorenz curve, which plots the cumulative income of the population against the cumulative share of people, indicating the degree of inequality visually.</w:t>
      </w:r>
    </w:p>
    <w:p w14:paraId="59B97DDC" w14:textId="77777777" w:rsidR="00AD21F8" w:rsidRPr="00AD21F8" w:rsidRDefault="00AD21F8" w:rsidP="00AD21F8">
      <w:pPr>
        <w:numPr>
          <w:ilvl w:val="0"/>
          <w:numId w:val="3"/>
        </w:numPr>
      </w:pPr>
      <w:r w:rsidRPr="00AD21F8">
        <w:rPr>
          <w:b/>
          <w:bCs/>
        </w:rPr>
        <w:t>Discuss the effectiveness of fiscal policy in reducing unemployment in an economy experiencing a recession.</w:t>
      </w:r>
      <w:r w:rsidRPr="00AD21F8">
        <w:br/>
        <w:t>(10 marks)</w:t>
      </w:r>
    </w:p>
    <w:p w14:paraId="3C1E57AF" w14:textId="77777777" w:rsidR="00AD21F8" w:rsidRPr="00AD21F8" w:rsidRDefault="00AD21F8" w:rsidP="00AD21F8">
      <w:r w:rsidRPr="00AD21F8">
        <w:rPr>
          <w:b/>
          <w:bCs/>
        </w:rPr>
        <w:t>Sample Answer:</w:t>
      </w:r>
      <w:r w:rsidRPr="00AD21F8">
        <w:br/>
        <w:t>Fiscal policy, which involves government spending and taxation, can be effective in reducing unemployment during a recession. By increasing government spending on infrastructure projects, the government directly creates jobs and stimulates demand in the economy. This increase in demand can lead to higher production and, consequently, more employment. Additionally, cutting taxes can increase disposable income for consumers, leading to higher consumption and demand for goods and services, further reducing unemployment.</w:t>
      </w:r>
    </w:p>
    <w:p w14:paraId="7316AA97" w14:textId="77777777" w:rsidR="00AD21F8" w:rsidRPr="00AD21F8" w:rsidRDefault="00AD21F8" w:rsidP="00AD21F8">
      <w:r w:rsidRPr="00AD21F8">
        <w:t>However, the effectiveness of fiscal policy depends on several factors, including the size of the multiplier effect, the level of public debt, and the responsiveness of businesses and consumers to policy changes. If the multiplier effect is strong, the initial increase in spending will generate a more significant impact on aggregate demand and employment. Conversely, high levels of public debt might limit the government's ability to increase spending. Moreover, if consumer and business confidence is low, tax cuts may not translate into higher spending, reducing the policy's effectiveness. Therefore, while fiscal policy can be a powerful tool in reducing unemployment during a recession, its success depends on the broader economic context and how it is implemented.</w:t>
      </w:r>
    </w:p>
    <w:p w14:paraId="479B50C6" w14:textId="77777777" w:rsidR="00AD21F8" w:rsidRPr="00AD21F8" w:rsidRDefault="00AD21F8" w:rsidP="00AD21F8">
      <w:pPr>
        <w:numPr>
          <w:ilvl w:val="0"/>
          <w:numId w:val="3"/>
        </w:numPr>
      </w:pPr>
      <w:r w:rsidRPr="00AD21F8">
        <w:rPr>
          <w:b/>
          <w:bCs/>
        </w:rPr>
        <w:t>Evaluate the potential conflict between achieving low inflation and full employment in an economy.</w:t>
      </w:r>
      <w:r w:rsidRPr="00AD21F8">
        <w:br/>
        <w:t>(15 marks)</w:t>
      </w:r>
    </w:p>
    <w:p w14:paraId="2C76A7C1" w14:textId="77777777" w:rsidR="00AD21F8" w:rsidRPr="00AD21F8" w:rsidRDefault="00AD21F8" w:rsidP="00AD21F8">
      <w:r w:rsidRPr="00AD21F8">
        <w:rPr>
          <w:b/>
          <w:bCs/>
        </w:rPr>
        <w:t>Sample Answer:</w:t>
      </w:r>
      <w:r w:rsidRPr="00AD21F8">
        <w:br/>
        <w:t>The potential conflict between achieving low inflation and full employment is often illustrated by the Phillips Curve, which suggests an inverse relationship between these two objectives. When an economy is near full employment, increased demand for goods and services can push up wages and prices, leading to higher inflation. Conversely, policies aimed at reducing inflation, such as raising interest rates, can decrease aggregate demand, leading to higher unemployment.</w:t>
      </w:r>
    </w:p>
    <w:p w14:paraId="5F0E5933" w14:textId="77777777" w:rsidR="00AD21F8" w:rsidRPr="00AD21F8" w:rsidRDefault="00AD21F8" w:rsidP="00AD21F8">
      <w:r w:rsidRPr="00AD21F8">
        <w:t xml:space="preserve">However, this trade-off is more evident in the short run. In the long run, the economy may adjust to the natural rate of unemployment, where the Phillips Curve becomes vertical, indicating that there is no trade-off between inflation and unemployment. In this scenario, attempts to reduce </w:t>
      </w:r>
      <w:r w:rsidRPr="00AD21F8">
        <w:lastRenderedPageBreak/>
        <w:t>unemployment below its natural rate would only result in accelerating inflation without reducing unemployment in the long term.</w:t>
      </w:r>
    </w:p>
    <w:p w14:paraId="4480DB4F" w14:textId="77777777" w:rsidR="00AD21F8" w:rsidRPr="00AD21F8" w:rsidRDefault="00AD21F8" w:rsidP="00AD21F8">
      <w:r w:rsidRPr="00AD21F8">
        <w:t>Additionally, the effectiveness of monetary and fiscal policies in managing this trade-off depends on various factors, including expectations, supply-side conditions, and the structure of the economy. For example, supply-side policies aimed at improving productivity and increasing the flexibility of labor markets can help reduce the natural rate of unemployment without leading to higher inflation.</w:t>
      </w:r>
    </w:p>
    <w:p w14:paraId="1E6A411D" w14:textId="77777777" w:rsidR="00AD21F8" w:rsidRPr="00AD21F8" w:rsidRDefault="00AD21F8" w:rsidP="00AD21F8">
      <w:r w:rsidRPr="00AD21F8">
        <w:t>In conclusion, while there is a potential short-term conflict between achieving low inflation and full employment, the relationship is more complex in the long run. Policymakers must carefully balance their strategies to achieve both objectives, considering the broader economic context and the specific challenges facing their economy.</w:t>
      </w:r>
    </w:p>
    <w:p w14:paraId="60052021" w14:textId="77777777" w:rsidR="00A44F35" w:rsidRDefault="00A44F35"/>
    <w:p>
      <w:r>
        <w:br w:type="page"/>
      </w:r>
    </w:p>
    <w:p w14:paraId="25DCCBB2" w14:textId="77777777" w:rsidR="00140BB5" w:rsidRPr="00140BB5" w:rsidRDefault="00140BB5" w:rsidP="00140BB5">
      <w:pPr>
        <w:rPr>
          <w:b/>
          <w:bCs/>
        </w:rPr>
      </w:pPr>
      <w:r w:rsidRPr="00140BB5">
        <w:rPr>
          <w:b/>
          <w:bCs/>
        </w:rPr>
        <w:t>1. Explain how the Gini coefficient measures income inequality.</w:t>
      </w:r>
    </w:p>
    <w:p w14:paraId="227F34A6" w14:textId="77777777" w:rsidR="00140BB5" w:rsidRPr="00140BB5" w:rsidRDefault="00140BB5" w:rsidP="00140BB5">
      <w:r w:rsidRPr="00140BB5">
        <w:rPr>
          <w:b/>
          <w:bCs/>
        </w:rPr>
        <w:t>[5 marks]</w:t>
      </w:r>
    </w:p>
    <w:p w14:paraId="05138306" w14:textId="77777777" w:rsidR="00140BB5" w:rsidRPr="00140BB5" w:rsidRDefault="00140BB5" w:rsidP="00140BB5">
      <w:r w:rsidRPr="00140BB5">
        <w:rPr>
          <w:b/>
          <w:bCs/>
        </w:rPr>
        <w:t>Sample Answer:</w:t>
      </w:r>
      <w:r w:rsidRPr="00140BB5">
        <w:br/>
        <w:t>The Gini coefficient is a numerical measure of income inequality derived from the Lorenz curve, which plots the cumulative percentage of income against the cumulative percentage of the population. The Gini coefficient ranges from 0, indicating perfect equality (where everyone has the same income), to 1, indicating perfect inequality (where one individual has all the income). It is calculated as the area between the line of equality and the Lorenz curve, divided by the total area under the line of equality. A higher Gini coefficient indicates greater income inequality. For example, a Gini coefficient of 0.6 suggests significant inequality, while a coefficient of 0.2 indicates a more equal distribution of income.</w:t>
      </w:r>
    </w:p>
    <w:p w14:paraId="589631EE" w14:textId="77777777" w:rsidR="00140BB5" w:rsidRPr="00140BB5" w:rsidRDefault="00140BB5" w:rsidP="00140BB5">
      <w:r w:rsidRPr="00140BB5">
        <w:pict w14:anchorId="40955977">
          <v:rect id="_x0000_i1049" style="width:0;height:1.5pt" o:hralign="center" o:hrstd="t" o:hr="t" fillcolor="#a0a0a0" stroked="f"/>
        </w:pict>
      </w:r>
    </w:p>
    <w:p w14:paraId="15064C82" w14:textId="77777777" w:rsidR="00140BB5" w:rsidRPr="00140BB5" w:rsidRDefault="00140BB5" w:rsidP="00140BB5">
      <w:pPr>
        <w:rPr>
          <w:b/>
          <w:bCs/>
        </w:rPr>
      </w:pPr>
      <w:r w:rsidRPr="00140BB5">
        <w:rPr>
          <w:b/>
          <w:bCs/>
        </w:rPr>
        <w:t>2. Discuss the causes of income inequality in a developed and a developing country.</w:t>
      </w:r>
    </w:p>
    <w:p w14:paraId="2DB1D0EC" w14:textId="77777777" w:rsidR="00140BB5" w:rsidRPr="00140BB5" w:rsidRDefault="00140BB5" w:rsidP="00140BB5">
      <w:r w:rsidRPr="00140BB5">
        <w:rPr>
          <w:b/>
          <w:bCs/>
        </w:rPr>
        <w:t>[10 marks]</w:t>
      </w:r>
    </w:p>
    <w:p w14:paraId="19A8C255" w14:textId="77777777" w:rsidR="00140BB5" w:rsidRPr="00140BB5" w:rsidRDefault="00140BB5" w:rsidP="00140BB5">
      <w:r w:rsidRPr="00140BB5">
        <w:rPr>
          <w:b/>
          <w:bCs/>
        </w:rPr>
        <w:t>Sample Answer:</w:t>
      </w:r>
      <w:r w:rsidRPr="00140BB5">
        <w:br/>
        <w:t>Income inequality can arise due to various factors, which may differ between developed and developing countries.</w:t>
      </w:r>
    </w:p>
    <w:p w14:paraId="7A33ED20" w14:textId="77777777" w:rsidR="00140BB5" w:rsidRPr="00140BB5" w:rsidRDefault="00140BB5" w:rsidP="00140BB5">
      <w:r w:rsidRPr="00140BB5">
        <w:t>In developed countries, technological change is a significant cause of income inequality. Technological advancements benefit high-skilled workers more, leading to higher wages for those with specialized skills, while low-skilled workers may face job displacement and wage stagnation. For example, in the United States, the wage gap between high-skilled and low-skilled workers has widened due to automation and the digital economy.</w:t>
      </w:r>
    </w:p>
    <w:p w14:paraId="351CD1F2" w14:textId="77777777" w:rsidR="00140BB5" w:rsidRPr="00140BB5" w:rsidRDefault="00140BB5" w:rsidP="00140BB5">
      <w:r w:rsidRPr="00140BB5">
        <w:t>In developing countries, globalization plays a key role in income inequality. While globalization can drive economic growth, it often benefits urban areas more than rural ones, leading to a widening income gap. In India, for instance, globalization has accelerated economic development in cities, but rural areas have seen slower growth, exacerbating income disparities.</w:t>
      </w:r>
    </w:p>
    <w:p w14:paraId="2DAF0B5B" w14:textId="77777777" w:rsidR="00140BB5" w:rsidRPr="00140BB5" w:rsidRDefault="00140BB5" w:rsidP="00140BB5">
      <w:r w:rsidRPr="00140BB5">
        <w:t>Additionally, differences in education contribute to inequality in both developed and developing countries. In developed countries, access to higher education is often linked to income, with wealthier individuals able to afford better educational opportunities, leading to higher future earnings. In developing countries, access to basic education can be limited, which restricts job opportunities and perpetuates poverty.</w:t>
      </w:r>
    </w:p>
    <w:p w14:paraId="2F535EC0" w14:textId="77777777" w:rsidR="00140BB5" w:rsidRPr="00140BB5" w:rsidRDefault="00140BB5" w:rsidP="00140BB5">
      <w:r w:rsidRPr="00140BB5">
        <w:t>Overall, while both technological change and globalization contribute to income inequality, their impact may be more pronounced depending on a country's level of development.</w:t>
      </w:r>
    </w:p>
    <w:p w14:paraId="2C66CA89" w14:textId="77777777" w:rsidR="00140BB5" w:rsidRPr="00140BB5" w:rsidRDefault="00140BB5" w:rsidP="00140BB5">
      <w:r w:rsidRPr="00140BB5">
        <w:pict w14:anchorId="3C96027F">
          <v:rect id="_x0000_i1050" style="width:0;height:1.5pt" o:hralign="center" o:hrstd="t" o:hr="t" fillcolor="#a0a0a0" stroked="f"/>
        </w:pict>
      </w:r>
    </w:p>
    <w:p w14:paraId="7E74BAFD" w14:textId="77777777" w:rsidR="00140BB5" w:rsidRPr="00140BB5" w:rsidRDefault="00140BB5" w:rsidP="00140BB5">
      <w:pPr>
        <w:rPr>
          <w:b/>
          <w:bCs/>
        </w:rPr>
      </w:pPr>
      <w:r w:rsidRPr="00140BB5">
        <w:rPr>
          <w:b/>
          <w:bCs/>
        </w:rPr>
        <w:t>3. Evaluate the effectiveness of progressive taxation as a policy to reduce income inequality.</w:t>
      </w:r>
    </w:p>
    <w:p w14:paraId="5F367837" w14:textId="77777777" w:rsidR="00140BB5" w:rsidRPr="00140BB5" w:rsidRDefault="00140BB5" w:rsidP="00140BB5">
      <w:r w:rsidRPr="00140BB5">
        <w:rPr>
          <w:b/>
          <w:bCs/>
        </w:rPr>
        <w:t>[15 marks]</w:t>
      </w:r>
    </w:p>
    <w:p w14:paraId="47AEBD02" w14:textId="77777777" w:rsidR="00140BB5" w:rsidRPr="00140BB5" w:rsidRDefault="00140BB5" w:rsidP="00140BB5">
      <w:r w:rsidRPr="00140BB5">
        <w:rPr>
          <w:b/>
          <w:bCs/>
        </w:rPr>
        <w:t>Sample Answer:</w:t>
      </w:r>
      <w:r w:rsidRPr="00140BB5">
        <w:br/>
        <w:t xml:space="preserve">Progressive taxation is a system where the tax rate increases as the taxable amount increases, meaning higher-income individuals pay a larger percentage of their income in taxes. This system is </w:t>
      </w:r>
      <w:r w:rsidRPr="00140BB5">
        <w:lastRenderedPageBreak/>
        <w:t>designed to redistribute wealth and reduce income inequality by transferring income from the wealthy to fund public services and social welfare programs.</w:t>
      </w:r>
    </w:p>
    <w:p w14:paraId="1595C634" w14:textId="77777777" w:rsidR="00140BB5" w:rsidRPr="00140BB5" w:rsidRDefault="00140BB5" w:rsidP="00140BB5">
      <w:r w:rsidRPr="00140BB5">
        <w:t>One of the strengths of progressive taxation is that it directly reduces disposable income inequality. By imposing higher taxes on the wealthy, it limits their ability to accumulate excessive wealth, while the revenue generated can be used to support social programs that benefit low-income individuals, such as healthcare, education, and unemployment benefits. For example, Nordic countries like Sweden use progressive taxes to fund extensive welfare programs, resulting in some of the lowest levels of income inequality in the world.</w:t>
      </w:r>
    </w:p>
    <w:p w14:paraId="2DE16F84" w14:textId="77777777" w:rsidR="00140BB5" w:rsidRPr="00140BB5" w:rsidRDefault="00140BB5" w:rsidP="00140BB5">
      <w:r w:rsidRPr="00140BB5">
        <w:t>However, the effectiveness of progressive taxation depends on several factors. First, the tax rate must be set at an appropriate level. If taxes are too high, they may discourage investment and entrepreneurship, potentially leading to lower economic growth. This could reduce government revenue in the long term, limiting the funds available for redistribution. Additionally, high tax rates might incentivize tax avoidance or evasion, particularly among the wealthy, which could undermine the tax system’s ability to reduce inequality.</w:t>
      </w:r>
    </w:p>
    <w:p w14:paraId="3C7FDE64" w14:textId="77777777" w:rsidR="00140BB5" w:rsidRPr="00140BB5" w:rsidRDefault="00140BB5" w:rsidP="00140BB5">
      <w:r w:rsidRPr="00140BB5">
        <w:t>Another limitation is that progressive taxation alone may not be sufficient to address all causes of inequality. For instance, if the root causes of inequality include inadequate access to education or healthcare, simply redistributing income through taxes may not solve the underlying problems. Complementary policies, such as improving access to quality education and healthcare, are also necessary.</w:t>
      </w:r>
    </w:p>
    <w:p w14:paraId="10836817" w14:textId="77777777" w:rsidR="00140BB5" w:rsidRPr="00140BB5" w:rsidRDefault="00140BB5" w:rsidP="00140BB5">
      <w:r w:rsidRPr="00140BB5">
        <w:t>In developing countries, the effectiveness of progressive taxation can be further constrained by administrative challenges. Weak tax enforcement and widespread tax evasion can significantly reduce the revenue collected, limiting the government’s ability to reduce inequality through redistribution.</w:t>
      </w:r>
    </w:p>
    <w:p w14:paraId="1C3CF1F4" w14:textId="77777777" w:rsidR="00140BB5" w:rsidRPr="00140BB5" w:rsidRDefault="00140BB5" w:rsidP="00140BB5">
      <w:r w:rsidRPr="00140BB5">
        <w:t>In conclusion, while progressive taxation is a powerful tool for reducing income inequality, its effectiveness is contingent on the tax rates being balanced, the capacity of the government to enforce tax laws, and the implementation of complementary policies. For maximum effectiveness, progressive taxation should be part of a broader strategy that includes social investments and strong tax enforcement mechanisms.</w:t>
      </w:r>
    </w:p>
    <w:p w14:paraId="691AEEF0" w14:textId="77777777" w:rsidR="00140BB5" w:rsidRPr="00140BB5" w:rsidRDefault="00140BB5" w:rsidP="00140BB5">
      <w:r w:rsidRPr="00140BB5">
        <w:pict w14:anchorId="61EA9AED">
          <v:rect id="_x0000_i1051" style="width:0;height:1.5pt" o:hralign="center" o:hrstd="t" o:hr="t" fillcolor="#a0a0a0" stroked="f"/>
        </w:pict>
      </w:r>
    </w:p>
    <w:p w14:paraId="494D4A19" w14:textId="77777777" w:rsidR="00140BB5" w:rsidRPr="00140BB5" w:rsidRDefault="00140BB5" w:rsidP="00140BB5">
      <w:pPr>
        <w:rPr>
          <w:b/>
          <w:bCs/>
        </w:rPr>
      </w:pPr>
      <w:r w:rsidRPr="00140BB5">
        <w:rPr>
          <w:b/>
          <w:bCs/>
        </w:rPr>
        <w:t xml:space="preserve">4. </w:t>
      </w:r>
      <w:proofErr w:type="spellStart"/>
      <w:r w:rsidRPr="00140BB5">
        <w:rPr>
          <w:b/>
          <w:bCs/>
        </w:rPr>
        <w:t>Analyze</w:t>
      </w:r>
      <w:proofErr w:type="spellEnd"/>
      <w:r w:rsidRPr="00140BB5">
        <w:rPr>
          <w:b/>
          <w:bCs/>
        </w:rPr>
        <w:t xml:space="preserve"> the impact of education on income inequality and poverty.</w:t>
      </w:r>
    </w:p>
    <w:p w14:paraId="352083EA" w14:textId="77777777" w:rsidR="00140BB5" w:rsidRPr="00140BB5" w:rsidRDefault="00140BB5" w:rsidP="00140BB5">
      <w:r w:rsidRPr="00140BB5">
        <w:rPr>
          <w:b/>
          <w:bCs/>
        </w:rPr>
        <w:t>[10 marks]</w:t>
      </w:r>
    </w:p>
    <w:p w14:paraId="3B7171E3" w14:textId="77777777" w:rsidR="00140BB5" w:rsidRPr="00140BB5" w:rsidRDefault="00140BB5" w:rsidP="00140BB5">
      <w:r w:rsidRPr="00140BB5">
        <w:rPr>
          <w:b/>
          <w:bCs/>
        </w:rPr>
        <w:t>Sample Answer:</w:t>
      </w:r>
      <w:r w:rsidRPr="00140BB5">
        <w:br/>
        <w:t>Education is a key determinant of income and plays a crucial role in both exacerbating and reducing income inequality and poverty.</w:t>
      </w:r>
    </w:p>
    <w:p w14:paraId="0A2AEF0E" w14:textId="77777777" w:rsidR="00140BB5" w:rsidRPr="00140BB5" w:rsidRDefault="00140BB5" w:rsidP="00140BB5">
      <w:r w:rsidRPr="00140BB5">
        <w:t>Higher levels of education typically lead to better employment opportunities and higher incomes. Individuals with advanced degrees are more likely to secure high-paying jobs, contributing to a more equitable income distribution. For example, in developed countries like Germany, strong vocational education and training programs have contributed to relatively low levels of youth unemployment and income inequality.</w:t>
      </w:r>
    </w:p>
    <w:p w14:paraId="2C219A8B" w14:textId="77777777" w:rsidR="00140BB5" w:rsidRPr="00140BB5" w:rsidRDefault="00140BB5" w:rsidP="00140BB5">
      <w:r w:rsidRPr="00140BB5">
        <w:t xml:space="preserve">However, unequal access to education can exacerbate income inequality. In many developing countries, access to quality education is often limited to those from wealthier families. This creates a cycle where children from poorer families are unable to obtain the education needed to improve </w:t>
      </w:r>
      <w:r w:rsidRPr="00140BB5">
        <w:lastRenderedPageBreak/>
        <w:t>their economic status, perpetuating poverty across generations. For example, in India, disparities in educational access between urban and rural areas have contributed to significant income inequality.</w:t>
      </w:r>
    </w:p>
    <w:p w14:paraId="203291A7" w14:textId="77777777" w:rsidR="00140BB5" w:rsidRPr="00140BB5" w:rsidRDefault="00140BB5" w:rsidP="00140BB5">
      <w:r w:rsidRPr="00140BB5">
        <w:t>Moreover, the quality of education plays a crucial role. Even when access is broadly available, differences in the quality of education received can lead to income disparities. In countries with significant public and private education sectors, those who can afford private education often receive a better-quality education, leading to higher earnings in the future.</w:t>
      </w:r>
    </w:p>
    <w:p w14:paraId="4F0A6E43" w14:textId="77777777" w:rsidR="00140BB5" w:rsidRPr="00140BB5" w:rsidRDefault="00140BB5" w:rsidP="00140BB5">
      <w:r w:rsidRPr="00140BB5">
        <w:t>Additionally, education can reduce poverty by providing individuals with the skills and knowledge needed to participate in the economy and improve their standard of living. Educated individuals are more likely to find stable employment and less likely to fall into poverty. In countries with comprehensive educational systems, like Finland, the poverty rate is significantly lower compared to countries where access to education is limited.</w:t>
      </w:r>
    </w:p>
    <w:p w14:paraId="5E34DBD3" w14:textId="77777777" w:rsidR="00140BB5" w:rsidRPr="00140BB5" w:rsidRDefault="00140BB5" w:rsidP="00140BB5">
      <w:r w:rsidRPr="00140BB5">
        <w:t>In summary, education has a dual impact on income inequality and poverty. While it can be a powerful tool for reducing inequality and lifting people out of poverty, disparities in access and quality can also perpetuate inequality. Effective policies aimed at improving access to quality education for all are essential for reducing income inequality and poverty.</w:t>
      </w:r>
    </w:p>
    <w:p w14:paraId="2CE2258A" w14:textId="77777777" w:rsidR="00140BB5" w:rsidRPr="00140BB5" w:rsidRDefault="00140BB5" w:rsidP="00140BB5">
      <w:r w:rsidRPr="00140BB5">
        <w:pict w14:anchorId="0046594F">
          <v:rect id="_x0000_i1052" style="width:0;height:1.5pt" o:hralign="center" o:hrstd="t" o:hr="t" fillcolor="#a0a0a0" stroked="f"/>
        </w:pict>
      </w:r>
    </w:p>
    <w:p w14:paraId="7AC6EA95" w14:textId="77777777" w:rsidR="00140BB5" w:rsidRPr="00140BB5" w:rsidRDefault="00140BB5" w:rsidP="00140BB5">
      <w:pPr>
        <w:rPr>
          <w:b/>
          <w:bCs/>
        </w:rPr>
      </w:pPr>
      <w:r w:rsidRPr="00140BB5">
        <w:rPr>
          <w:b/>
          <w:bCs/>
        </w:rPr>
        <w:t>5. To what extent can minimum wage laws reduce poverty and income inequality?</w:t>
      </w:r>
    </w:p>
    <w:p w14:paraId="3C2252F6" w14:textId="77777777" w:rsidR="00140BB5" w:rsidRPr="00140BB5" w:rsidRDefault="00140BB5" w:rsidP="00140BB5">
      <w:r w:rsidRPr="00140BB5">
        <w:rPr>
          <w:b/>
          <w:bCs/>
        </w:rPr>
        <w:t>[10 marks]</w:t>
      </w:r>
    </w:p>
    <w:p w14:paraId="0BD57286" w14:textId="77777777" w:rsidR="00140BB5" w:rsidRPr="00140BB5" w:rsidRDefault="00140BB5" w:rsidP="00140BB5">
      <w:r w:rsidRPr="00140BB5">
        <w:rPr>
          <w:b/>
          <w:bCs/>
        </w:rPr>
        <w:t>Sample Answer:</w:t>
      </w:r>
      <w:r w:rsidRPr="00140BB5">
        <w:br/>
        <w:t>Minimum wage laws are designed to ensure that workers receive a wage sufficient to meet their basic needs, potentially reducing poverty and income inequality. By setting a legal minimum wage, governments aim to increase the income of the lowest-paid workers, which can help to reduce the gap between low- and high-income earners.</w:t>
      </w:r>
    </w:p>
    <w:p w14:paraId="16973947" w14:textId="77777777" w:rsidR="00140BB5" w:rsidRPr="00140BB5" w:rsidRDefault="00140BB5" w:rsidP="00140BB5">
      <w:r w:rsidRPr="00140BB5">
        <w:t>One of the main advantages of minimum wage laws is that they can directly increase the income of low-wage workers, reducing absolute poverty. For example, the UK’s National Living Wage has been credited with lifting many low-income workers out of poverty by ensuring they earn enough to cover basic living expenses.</w:t>
      </w:r>
    </w:p>
    <w:p w14:paraId="427D0DEB" w14:textId="77777777" w:rsidR="00140BB5" w:rsidRPr="00140BB5" w:rsidRDefault="00140BB5" w:rsidP="00140BB5">
      <w:r w:rsidRPr="00140BB5">
        <w:t xml:space="preserve">Furthermore, minimum wage laws can contribute to reducing income inequality by narrowing the wage gap between low- and high-income earners. By raising the wages of the lowest-paid workers, minimum wage laws can reduce the disparity in earnings within the </w:t>
      </w:r>
      <w:proofErr w:type="spellStart"/>
      <w:r w:rsidRPr="00140BB5">
        <w:t>labor</w:t>
      </w:r>
      <w:proofErr w:type="spellEnd"/>
      <w:r w:rsidRPr="00140BB5">
        <w:t xml:space="preserve"> market.</w:t>
      </w:r>
    </w:p>
    <w:p w14:paraId="528BC1E4" w14:textId="77777777" w:rsidR="00140BB5" w:rsidRPr="00140BB5" w:rsidRDefault="00140BB5" w:rsidP="00140BB5">
      <w:r w:rsidRPr="00140BB5">
        <w:t xml:space="preserve">However, the effectiveness of minimum wage laws in reducing poverty and inequality depends on the level at which the minimum wage is set. If the minimum wage is set too low, it may not be sufficient to lift workers out of poverty. On the other hand, if it is set too high, it could lead to negative economic consequences, such as increased unemployment. Employers might reduce their workforce, automate jobs, or cut hours to offset the higher </w:t>
      </w:r>
      <w:proofErr w:type="spellStart"/>
      <w:r w:rsidRPr="00140BB5">
        <w:t>labor</w:t>
      </w:r>
      <w:proofErr w:type="spellEnd"/>
      <w:r w:rsidRPr="00140BB5">
        <w:t xml:space="preserve"> costs, which could ironically lead to increased poverty and inequality.</w:t>
      </w:r>
    </w:p>
    <w:p w14:paraId="569A39A5" w14:textId="77777777" w:rsidR="00140BB5" w:rsidRPr="00140BB5" w:rsidRDefault="00140BB5" w:rsidP="00140BB5">
      <w:r w:rsidRPr="00140BB5">
        <w:t xml:space="preserve">Additionally, minimum wage laws may not benefit all workers equally. In countries with large informal sectors, many workers may not be covered by minimum wage regulations, limiting the law’s impact on poverty and inequality. In developing countries, where enforcement of </w:t>
      </w:r>
      <w:proofErr w:type="spellStart"/>
      <w:r w:rsidRPr="00140BB5">
        <w:t>labor</w:t>
      </w:r>
      <w:proofErr w:type="spellEnd"/>
      <w:r w:rsidRPr="00140BB5">
        <w:t xml:space="preserve"> laws can be weak, minimum wage laws may have little effect on actual wages and working conditions.</w:t>
      </w:r>
    </w:p>
    <w:p w14:paraId="75A24568" w14:textId="77777777" w:rsidR="00140BB5" w:rsidRPr="00140BB5" w:rsidRDefault="00140BB5" w:rsidP="00140BB5">
      <w:r w:rsidRPr="00140BB5">
        <w:lastRenderedPageBreak/>
        <w:t>In conclusion, while minimum wage laws can be an effective tool for reducing poverty and income inequality, their success depends on careful consideration of the appropriate wage level, enforcement mechanisms, and the broader economic context. When implemented and enforced effectively, they can play a significant role in improving the standard of living for low-income workers and reducing income disparities.</w:t>
      </w:r>
    </w:p>
    <w:p w14:paraId="3E4E04A5" w14:textId="77777777" w:rsidR="00703B43" w:rsidRDefault="00703B43"/>
    <w:p>
      <w:r>
        <w:br w:type="page"/>
      </w:r>
    </w:p>
    <w:p w14:paraId="3B24FAF3" w14:textId="77777777" w:rsidR="00FA75D3" w:rsidRPr="00FA75D3" w:rsidRDefault="00FA75D3" w:rsidP="00FA75D3">
      <w:pPr>
        <w:rPr>
          <w:b/>
          <w:bCs/>
        </w:rPr>
      </w:pPr>
      <w:r w:rsidRPr="00FA75D3">
        <w:rPr>
          <w:b/>
          <w:bCs/>
        </w:rPr>
        <w:t>1. Explain how Open Market Operations (OMOs) can be used to implement expansionary monetary policy. (15 marks)</w:t>
      </w:r>
    </w:p>
    <w:p w14:paraId="14BC0C61" w14:textId="77777777" w:rsidR="00FA75D3" w:rsidRPr="00FA75D3" w:rsidRDefault="00FA75D3" w:rsidP="00FA75D3">
      <w:r w:rsidRPr="00FA75D3">
        <w:rPr>
          <w:b/>
          <w:bCs/>
        </w:rPr>
        <w:t>Answer:</w:t>
      </w:r>
    </w:p>
    <w:p w14:paraId="0D339F63" w14:textId="77777777" w:rsidR="00FA75D3" w:rsidRPr="00FA75D3" w:rsidRDefault="00FA75D3" w:rsidP="00FA75D3">
      <w:r w:rsidRPr="00FA75D3">
        <w:rPr>
          <w:b/>
          <w:bCs/>
        </w:rPr>
        <w:t>Introduction:</w:t>
      </w:r>
      <w:r w:rsidRPr="00FA75D3">
        <w:t xml:space="preserve"> Open Market Operations (OMOs) are a primary tool used by central banks to manage the money supply and influence interest rates. OMOs involve the buying and selling of government securities in the open market.</w:t>
      </w:r>
    </w:p>
    <w:p w14:paraId="10764AA5" w14:textId="77777777" w:rsidR="00FA75D3" w:rsidRPr="00FA75D3" w:rsidRDefault="00FA75D3" w:rsidP="00FA75D3">
      <w:r w:rsidRPr="00FA75D3">
        <w:rPr>
          <w:b/>
          <w:bCs/>
        </w:rPr>
        <w:t>Body:</w:t>
      </w:r>
    </w:p>
    <w:p w14:paraId="251A5FD4" w14:textId="77777777" w:rsidR="00FA75D3" w:rsidRPr="00FA75D3" w:rsidRDefault="00FA75D3" w:rsidP="00FA75D3">
      <w:pPr>
        <w:numPr>
          <w:ilvl w:val="0"/>
          <w:numId w:val="1"/>
        </w:numPr>
      </w:pPr>
      <w:r w:rsidRPr="00FA75D3">
        <w:rPr>
          <w:b/>
          <w:bCs/>
        </w:rPr>
        <w:t>Mechanism of OMOs:</w:t>
      </w:r>
    </w:p>
    <w:p w14:paraId="7FDB1138" w14:textId="77777777" w:rsidR="00FA75D3" w:rsidRPr="00FA75D3" w:rsidRDefault="00FA75D3" w:rsidP="00FA75D3">
      <w:pPr>
        <w:numPr>
          <w:ilvl w:val="1"/>
          <w:numId w:val="1"/>
        </w:numPr>
      </w:pPr>
      <w:r w:rsidRPr="00FA75D3">
        <w:rPr>
          <w:b/>
          <w:bCs/>
        </w:rPr>
        <w:t>Expansionary OMOs:</w:t>
      </w:r>
      <w:r w:rsidRPr="00FA75D3">
        <w:t xml:space="preserve"> To implement expansionary monetary policy, the central bank buys government securities from commercial banks and the public. This purchase increases the reserves of commercial banks.</w:t>
      </w:r>
    </w:p>
    <w:p w14:paraId="12307CF2" w14:textId="77777777" w:rsidR="00FA75D3" w:rsidRPr="00FA75D3" w:rsidRDefault="00FA75D3" w:rsidP="00FA75D3">
      <w:pPr>
        <w:numPr>
          <w:ilvl w:val="1"/>
          <w:numId w:val="1"/>
        </w:numPr>
      </w:pPr>
      <w:r w:rsidRPr="00FA75D3">
        <w:rPr>
          <w:b/>
          <w:bCs/>
        </w:rPr>
        <w:t>Impact on Money Supply:</w:t>
      </w:r>
      <w:r w:rsidRPr="00FA75D3">
        <w:t xml:space="preserve"> As commercial banks' reserves </w:t>
      </w:r>
      <w:proofErr w:type="gramStart"/>
      <w:r w:rsidRPr="00FA75D3">
        <w:t>increase,</w:t>
      </w:r>
      <w:proofErr w:type="gramEnd"/>
      <w:r w:rsidRPr="00FA75D3">
        <w:t xml:space="preserve"> they have more funds available to lend out. This increase in lending leads to a higher money supply in the economy.</w:t>
      </w:r>
    </w:p>
    <w:p w14:paraId="6935FD18" w14:textId="77777777" w:rsidR="00FA75D3" w:rsidRPr="00FA75D3" w:rsidRDefault="00FA75D3" w:rsidP="00FA75D3">
      <w:pPr>
        <w:numPr>
          <w:ilvl w:val="0"/>
          <w:numId w:val="1"/>
        </w:numPr>
      </w:pPr>
      <w:r w:rsidRPr="00FA75D3">
        <w:rPr>
          <w:b/>
          <w:bCs/>
        </w:rPr>
        <w:t>Effect on Interest Rates:</w:t>
      </w:r>
    </w:p>
    <w:p w14:paraId="573B6FDD" w14:textId="77777777" w:rsidR="00FA75D3" w:rsidRPr="00FA75D3" w:rsidRDefault="00FA75D3" w:rsidP="00FA75D3">
      <w:pPr>
        <w:numPr>
          <w:ilvl w:val="1"/>
          <w:numId w:val="1"/>
        </w:numPr>
      </w:pPr>
      <w:r w:rsidRPr="00FA75D3">
        <w:rPr>
          <w:b/>
          <w:bCs/>
        </w:rPr>
        <w:t>Lower Interest Rates:</w:t>
      </w:r>
      <w:r w:rsidRPr="00FA75D3">
        <w:t xml:space="preserve"> With more money available for lending, the supply of loanable funds increases, leading to a decrease in the interest rate. Lower interest rates reduce the cost of borrowing.</w:t>
      </w:r>
    </w:p>
    <w:p w14:paraId="1E3F4B93" w14:textId="77777777" w:rsidR="00FA75D3" w:rsidRPr="00FA75D3" w:rsidRDefault="00FA75D3" w:rsidP="00FA75D3">
      <w:pPr>
        <w:numPr>
          <w:ilvl w:val="0"/>
          <w:numId w:val="1"/>
        </w:numPr>
      </w:pPr>
      <w:r w:rsidRPr="00FA75D3">
        <w:rPr>
          <w:b/>
          <w:bCs/>
        </w:rPr>
        <w:t>Impact on the Economy:</w:t>
      </w:r>
    </w:p>
    <w:p w14:paraId="7D431B84" w14:textId="77777777" w:rsidR="00FA75D3" w:rsidRPr="00FA75D3" w:rsidRDefault="00FA75D3" w:rsidP="00FA75D3">
      <w:pPr>
        <w:numPr>
          <w:ilvl w:val="1"/>
          <w:numId w:val="1"/>
        </w:numPr>
      </w:pPr>
      <w:r w:rsidRPr="00FA75D3">
        <w:rPr>
          <w:b/>
          <w:bCs/>
        </w:rPr>
        <w:t>Increased Borrowing and Spending:</w:t>
      </w:r>
      <w:r w:rsidRPr="00FA75D3">
        <w:t xml:space="preserve"> Lower interest rates encourage businesses and consumers to borrow more. Increased borrowing leads to higher consumer spending and business investment.</w:t>
      </w:r>
    </w:p>
    <w:p w14:paraId="1283A459" w14:textId="77777777" w:rsidR="00FA75D3" w:rsidRPr="00FA75D3" w:rsidRDefault="00FA75D3" w:rsidP="00FA75D3">
      <w:pPr>
        <w:numPr>
          <w:ilvl w:val="1"/>
          <w:numId w:val="1"/>
        </w:numPr>
      </w:pPr>
      <w:r w:rsidRPr="00FA75D3">
        <w:rPr>
          <w:b/>
          <w:bCs/>
        </w:rPr>
        <w:t>Economic Growth:</w:t>
      </w:r>
      <w:r w:rsidRPr="00FA75D3">
        <w:t xml:space="preserve"> The rise in spending and investment stimulates economic activity, helping to boost aggregate demand and reduce unemployment.</w:t>
      </w:r>
    </w:p>
    <w:p w14:paraId="5F449484" w14:textId="77777777" w:rsidR="00FA75D3" w:rsidRPr="00FA75D3" w:rsidRDefault="00FA75D3" w:rsidP="00FA75D3">
      <w:r w:rsidRPr="00FA75D3">
        <w:rPr>
          <w:b/>
          <w:bCs/>
        </w:rPr>
        <w:t>Conclusion:</w:t>
      </w:r>
      <w:r w:rsidRPr="00FA75D3">
        <w:t xml:space="preserve"> In summary, expansionary OMOs increase the money supply, lower interest rates, and stimulate economic activity, thereby helping to address economic slowdowns or recessions.</w:t>
      </w:r>
    </w:p>
    <w:p w14:paraId="65026FE8" w14:textId="77777777" w:rsidR="00FA75D3" w:rsidRPr="00FA75D3" w:rsidRDefault="00FA75D3" w:rsidP="00FA75D3">
      <w:r w:rsidRPr="00FA75D3">
        <w:pict w14:anchorId="24698603">
          <v:rect id="_x0000_i1049" style="width:0;height:1.5pt" o:hralign="center" o:hrstd="t" o:hr="t" fillcolor="#a0a0a0" stroked="f"/>
        </w:pict>
      </w:r>
    </w:p>
    <w:p w14:paraId="298BFCF6" w14:textId="77777777" w:rsidR="00FA75D3" w:rsidRPr="00FA75D3" w:rsidRDefault="00FA75D3" w:rsidP="00FA75D3">
      <w:pPr>
        <w:rPr>
          <w:b/>
          <w:bCs/>
        </w:rPr>
      </w:pPr>
      <w:r w:rsidRPr="00FA75D3">
        <w:rPr>
          <w:b/>
          <w:bCs/>
        </w:rPr>
        <w:t>2. Discuss the role of the discount rate in monetary policy and its impact on the economy. (15 marks)</w:t>
      </w:r>
    </w:p>
    <w:p w14:paraId="7A742F7F" w14:textId="77777777" w:rsidR="00FA75D3" w:rsidRPr="00FA75D3" w:rsidRDefault="00FA75D3" w:rsidP="00FA75D3">
      <w:r w:rsidRPr="00FA75D3">
        <w:rPr>
          <w:b/>
          <w:bCs/>
        </w:rPr>
        <w:t>Answer:</w:t>
      </w:r>
    </w:p>
    <w:p w14:paraId="564F1BF0" w14:textId="77777777" w:rsidR="00FA75D3" w:rsidRPr="00FA75D3" w:rsidRDefault="00FA75D3" w:rsidP="00FA75D3">
      <w:r w:rsidRPr="00FA75D3">
        <w:rPr>
          <w:b/>
          <w:bCs/>
        </w:rPr>
        <w:t>Introduction:</w:t>
      </w:r>
      <w:r w:rsidRPr="00FA75D3">
        <w:t xml:space="preserve"> The discount rate is the interest rate charged by the central bank on loans it provides to commercial banks. It is a key tool for influencing monetary policy.</w:t>
      </w:r>
    </w:p>
    <w:p w14:paraId="33EFA952" w14:textId="77777777" w:rsidR="00FA75D3" w:rsidRPr="00FA75D3" w:rsidRDefault="00FA75D3" w:rsidP="00FA75D3">
      <w:r w:rsidRPr="00FA75D3">
        <w:rPr>
          <w:b/>
          <w:bCs/>
        </w:rPr>
        <w:t>Body:</w:t>
      </w:r>
    </w:p>
    <w:p w14:paraId="0C3F6E2F" w14:textId="77777777" w:rsidR="00FA75D3" w:rsidRPr="00FA75D3" w:rsidRDefault="00FA75D3" w:rsidP="00FA75D3">
      <w:pPr>
        <w:numPr>
          <w:ilvl w:val="0"/>
          <w:numId w:val="2"/>
        </w:numPr>
      </w:pPr>
      <w:r w:rsidRPr="00FA75D3">
        <w:rPr>
          <w:b/>
          <w:bCs/>
        </w:rPr>
        <w:t>Mechanism of the Discount Rate:</w:t>
      </w:r>
    </w:p>
    <w:p w14:paraId="7872A7CF" w14:textId="77777777" w:rsidR="00FA75D3" w:rsidRPr="00FA75D3" w:rsidRDefault="00FA75D3" w:rsidP="00FA75D3">
      <w:pPr>
        <w:numPr>
          <w:ilvl w:val="1"/>
          <w:numId w:val="2"/>
        </w:numPr>
      </w:pPr>
      <w:r w:rsidRPr="00FA75D3">
        <w:rPr>
          <w:b/>
          <w:bCs/>
        </w:rPr>
        <w:t>Lower Discount Rate:</w:t>
      </w:r>
      <w:r w:rsidRPr="00FA75D3">
        <w:t xml:space="preserve"> When the central bank lowers the discount rate, borrowing from the central bank becomes cheaper for commercial banks. This encourages banks to take out loans and increases their reserves.</w:t>
      </w:r>
    </w:p>
    <w:p w14:paraId="619CACE1" w14:textId="77777777" w:rsidR="00FA75D3" w:rsidRPr="00FA75D3" w:rsidRDefault="00FA75D3" w:rsidP="00FA75D3">
      <w:pPr>
        <w:numPr>
          <w:ilvl w:val="1"/>
          <w:numId w:val="2"/>
        </w:numPr>
      </w:pPr>
      <w:r w:rsidRPr="00FA75D3">
        <w:rPr>
          <w:b/>
          <w:bCs/>
        </w:rPr>
        <w:lastRenderedPageBreak/>
        <w:t>Higher Discount Rate:</w:t>
      </w:r>
      <w:r w:rsidRPr="00FA75D3">
        <w:t xml:space="preserve"> Conversely, raising the discount rate makes borrowing more expensive, which discourages banks from taking out loans and reduces their reserves.</w:t>
      </w:r>
    </w:p>
    <w:p w14:paraId="52A1172B" w14:textId="77777777" w:rsidR="00FA75D3" w:rsidRPr="00FA75D3" w:rsidRDefault="00FA75D3" w:rsidP="00FA75D3">
      <w:pPr>
        <w:numPr>
          <w:ilvl w:val="0"/>
          <w:numId w:val="2"/>
        </w:numPr>
      </w:pPr>
      <w:r w:rsidRPr="00FA75D3">
        <w:rPr>
          <w:b/>
          <w:bCs/>
        </w:rPr>
        <w:t>Impact on Money Supply:</w:t>
      </w:r>
    </w:p>
    <w:p w14:paraId="0902A7E3" w14:textId="77777777" w:rsidR="00FA75D3" w:rsidRPr="00FA75D3" w:rsidRDefault="00FA75D3" w:rsidP="00FA75D3">
      <w:pPr>
        <w:numPr>
          <w:ilvl w:val="1"/>
          <w:numId w:val="2"/>
        </w:numPr>
      </w:pPr>
      <w:r w:rsidRPr="00FA75D3">
        <w:rPr>
          <w:b/>
          <w:bCs/>
        </w:rPr>
        <w:t>Increasing the Money Supply:</w:t>
      </w:r>
      <w:r w:rsidRPr="00FA75D3">
        <w:t xml:space="preserve"> A lower discount rate increases the money supply as banks have more reserves to lend. This can lead to lower interest rates in the broader economy.</w:t>
      </w:r>
    </w:p>
    <w:p w14:paraId="45EF6C15" w14:textId="77777777" w:rsidR="00FA75D3" w:rsidRPr="00FA75D3" w:rsidRDefault="00FA75D3" w:rsidP="00FA75D3">
      <w:pPr>
        <w:numPr>
          <w:ilvl w:val="1"/>
          <w:numId w:val="2"/>
        </w:numPr>
      </w:pPr>
      <w:r w:rsidRPr="00FA75D3">
        <w:rPr>
          <w:b/>
          <w:bCs/>
        </w:rPr>
        <w:t>Decreasing the Money Supply:</w:t>
      </w:r>
      <w:r w:rsidRPr="00FA75D3">
        <w:t xml:space="preserve"> A higher discount rate reduces the money supply as banks have fewer reserves to lend, leading to higher interest rates.</w:t>
      </w:r>
    </w:p>
    <w:p w14:paraId="0D123973" w14:textId="77777777" w:rsidR="00FA75D3" w:rsidRPr="00FA75D3" w:rsidRDefault="00FA75D3" w:rsidP="00FA75D3">
      <w:pPr>
        <w:numPr>
          <w:ilvl w:val="0"/>
          <w:numId w:val="2"/>
        </w:numPr>
      </w:pPr>
      <w:r w:rsidRPr="00FA75D3">
        <w:rPr>
          <w:b/>
          <w:bCs/>
        </w:rPr>
        <w:t>Impact on the Economy:</w:t>
      </w:r>
    </w:p>
    <w:p w14:paraId="0F329FC3" w14:textId="77777777" w:rsidR="00FA75D3" w:rsidRPr="00FA75D3" w:rsidRDefault="00FA75D3" w:rsidP="00FA75D3">
      <w:pPr>
        <w:numPr>
          <w:ilvl w:val="1"/>
          <w:numId w:val="2"/>
        </w:numPr>
      </w:pPr>
      <w:r w:rsidRPr="00FA75D3">
        <w:rPr>
          <w:b/>
          <w:bCs/>
        </w:rPr>
        <w:t>Stimulating Economic Activity:</w:t>
      </w:r>
      <w:r w:rsidRPr="00FA75D3">
        <w:t xml:space="preserve"> Lower interest rates encourage borrowing and spending, which can stimulate economic growth and reduce unemployment.</w:t>
      </w:r>
    </w:p>
    <w:p w14:paraId="2427AB0C" w14:textId="77777777" w:rsidR="00FA75D3" w:rsidRPr="00FA75D3" w:rsidRDefault="00FA75D3" w:rsidP="00FA75D3">
      <w:pPr>
        <w:numPr>
          <w:ilvl w:val="1"/>
          <w:numId w:val="2"/>
        </w:numPr>
      </w:pPr>
      <w:r w:rsidRPr="00FA75D3">
        <w:rPr>
          <w:b/>
          <w:bCs/>
        </w:rPr>
        <w:t>Controlling Inflation:</w:t>
      </w:r>
      <w:r w:rsidRPr="00FA75D3">
        <w:t xml:space="preserve"> Higher interest rates reduce borrowing and spending, which can help control inflation and stabilize the economy.</w:t>
      </w:r>
    </w:p>
    <w:p w14:paraId="20D9AF79" w14:textId="77777777" w:rsidR="00FA75D3" w:rsidRPr="00FA75D3" w:rsidRDefault="00FA75D3" w:rsidP="00FA75D3">
      <w:r w:rsidRPr="00FA75D3">
        <w:rPr>
          <w:b/>
          <w:bCs/>
        </w:rPr>
        <w:t>Conclusion:</w:t>
      </w:r>
      <w:r w:rsidRPr="00FA75D3">
        <w:t xml:space="preserve"> The discount rate influences the money supply and interest rates, affecting borrowing, spending, and overall economic activity. Adjusting the discount rate allows the central bank to manage economic growth and inflation.</w:t>
      </w:r>
    </w:p>
    <w:p w14:paraId="5A2D6CB4" w14:textId="77777777" w:rsidR="00FA75D3" w:rsidRPr="00FA75D3" w:rsidRDefault="00FA75D3" w:rsidP="00FA75D3">
      <w:r w:rsidRPr="00FA75D3">
        <w:pict w14:anchorId="7F46E0A0">
          <v:rect id="_x0000_i1050" style="width:0;height:1.5pt" o:hralign="center" o:hrstd="t" o:hr="t" fillcolor="#a0a0a0" stroked="f"/>
        </w:pict>
      </w:r>
    </w:p>
    <w:p w14:paraId="1BB014A1" w14:textId="77777777" w:rsidR="00FA75D3" w:rsidRPr="00FA75D3" w:rsidRDefault="00FA75D3" w:rsidP="00FA75D3">
      <w:pPr>
        <w:rPr>
          <w:b/>
          <w:bCs/>
        </w:rPr>
      </w:pPr>
      <w:r w:rsidRPr="00FA75D3">
        <w:rPr>
          <w:b/>
          <w:bCs/>
        </w:rPr>
        <w:t xml:space="preserve">3. </w:t>
      </w:r>
      <w:proofErr w:type="spellStart"/>
      <w:r w:rsidRPr="00FA75D3">
        <w:rPr>
          <w:b/>
          <w:bCs/>
        </w:rPr>
        <w:t>Analyze</w:t>
      </w:r>
      <w:proofErr w:type="spellEnd"/>
      <w:r w:rsidRPr="00FA75D3">
        <w:rPr>
          <w:b/>
          <w:bCs/>
        </w:rPr>
        <w:t xml:space="preserve"> the impact of changing reserve requirements on the banking system and the broader economy. (15 marks)</w:t>
      </w:r>
    </w:p>
    <w:p w14:paraId="4D1412CB" w14:textId="77777777" w:rsidR="00FA75D3" w:rsidRPr="00FA75D3" w:rsidRDefault="00FA75D3" w:rsidP="00FA75D3">
      <w:r w:rsidRPr="00FA75D3">
        <w:rPr>
          <w:b/>
          <w:bCs/>
        </w:rPr>
        <w:t>Answer:</w:t>
      </w:r>
    </w:p>
    <w:p w14:paraId="1621D954" w14:textId="77777777" w:rsidR="00FA75D3" w:rsidRPr="00FA75D3" w:rsidRDefault="00FA75D3" w:rsidP="00FA75D3">
      <w:r w:rsidRPr="00FA75D3">
        <w:rPr>
          <w:b/>
          <w:bCs/>
        </w:rPr>
        <w:t>Introduction:</w:t>
      </w:r>
      <w:r w:rsidRPr="00FA75D3">
        <w:t xml:space="preserve"> Reserve requirements are the regulations set by the central bank that determine the minimum </w:t>
      </w:r>
      <w:proofErr w:type="gramStart"/>
      <w:r w:rsidRPr="00FA75D3">
        <w:t>amount</w:t>
      </w:r>
      <w:proofErr w:type="gramEnd"/>
      <w:r w:rsidRPr="00FA75D3">
        <w:t xml:space="preserve"> of reserves commercial banks must hold against deposits.</w:t>
      </w:r>
    </w:p>
    <w:p w14:paraId="2B9B2E5A" w14:textId="77777777" w:rsidR="00FA75D3" w:rsidRPr="00FA75D3" w:rsidRDefault="00FA75D3" w:rsidP="00FA75D3">
      <w:r w:rsidRPr="00FA75D3">
        <w:rPr>
          <w:b/>
          <w:bCs/>
        </w:rPr>
        <w:t>Body:</w:t>
      </w:r>
    </w:p>
    <w:p w14:paraId="7B4E0D6E" w14:textId="77777777" w:rsidR="00FA75D3" w:rsidRPr="00FA75D3" w:rsidRDefault="00FA75D3" w:rsidP="00FA75D3">
      <w:pPr>
        <w:numPr>
          <w:ilvl w:val="0"/>
          <w:numId w:val="3"/>
        </w:numPr>
      </w:pPr>
      <w:r w:rsidRPr="00FA75D3">
        <w:rPr>
          <w:b/>
          <w:bCs/>
        </w:rPr>
        <w:t>Mechanism of Reserve Requirements:</w:t>
      </w:r>
    </w:p>
    <w:p w14:paraId="7C6633E3" w14:textId="77777777" w:rsidR="00FA75D3" w:rsidRPr="00FA75D3" w:rsidRDefault="00FA75D3" w:rsidP="00FA75D3">
      <w:pPr>
        <w:numPr>
          <w:ilvl w:val="1"/>
          <w:numId w:val="3"/>
        </w:numPr>
      </w:pPr>
      <w:r w:rsidRPr="00FA75D3">
        <w:rPr>
          <w:b/>
          <w:bCs/>
        </w:rPr>
        <w:t>Lower Reserve Requirements:</w:t>
      </w:r>
      <w:r w:rsidRPr="00FA75D3">
        <w:t xml:space="preserve"> When the central bank reduces reserve requirements, banks are required to hold a smaller fraction of deposits as reserves. This increases the amount of money available for lending.</w:t>
      </w:r>
    </w:p>
    <w:p w14:paraId="77E18046" w14:textId="77777777" w:rsidR="00FA75D3" w:rsidRPr="00FA75D3" w:rsidRDefault="00FA75D3" w:rsidP="00FA75D3">
      <w:pPr>
        <w:numPr>
          <w:ilvl w:val="1"/>
          <w:numId w:val="3"/>
        </w:numPr>
      </w:pPr>
      <w:r w:rsidRPr="00FA75D3">
        <w:rPr>
          <w:b/>
          <w:bCs/>
        </w:rPr>
        <w:t>Higher Reserve Requirements:</w:t>
      </w:r>
      <w:r w:rsidRPr="00FA75D3">
        <w:t xml:space="preserve"> Increasing reserve requirements means banks must hold a larger portion of deposits as reserves, reducing the amount available for lending.</w:t>
      </w:r>
    </w:p>
    <w:p w14:paraId="21030487" w14:textId="77777777" w:rsidR="00FA75D3" w:rsidRPr="00FA75D3" w:rsidRDefault="00FA75D3" w:rsidP="00FA75D3">
      <w:pPr>
        <w:numPr>
          <w:ilvl w:val="0"/>
          <w:numId w:val="3"/>
        </w:numPr>
      </w:pPr>
      <w:r w:rsidRPr="00FA75D3">
        <w:rPr>
          <w:b/>
          <w:bCs/>
        </w:rPr>
        <w:t>Impact on the Banking System:</w:t>
      </w:r>
    </w:p>
    <w:p w14:paraId="0BD175B4" w14:textId="77777777" w:rsidR="00FA75D3" w:rsidRPr="00FA75D3" w:rsidRDefault="00FA75D3" w:rsidP="00FA75D3">
      <w:pPr>
        <w:numPr>
          <w:ilvl w:val="1"/>
          <w:numId w:val="3"/>
        </w:numPr>
      </w:pPr>
      <w:r w:rsidRPr="00FA75D3">
        <w:rPr>
          <w:b/>
          <w:bCs/>
        </w:rPr>
        <w:t>Increased Lending:</w:t>
      </w:r>
      <w:r w:rsidRPr="00FA75D3">
        <w:t xml:space="preserve"> Lower reserve requirements enable banks to lend more, increasing the money supply and liquidity in the financial system.</w:t>
      </w:r>
    </w:p>
    <w:p w14:paraId="7D9D38E1" w14:textId="77777777" w:rsidR="00FA75D3" w:rsidRPr="00FA75D3" w:rsidRDefault="00FA75D3" w:rsidP="00FA75D3">
      <w:pPr>
        <w:numPr>
          <w:ilvl w:val="1"/>
          <w:numId w:val="3"/>
        </w:numPr>
      </w:pPr>
      <w:r w:rsidRPr="00FA75D3">
        <w:rPr>
          <w:b/>
          <w:bCs/>
        </w:rPr>
        <w:t>Reduced Lending:</w:t>
      </w:r>
      <w:r w:rsidRPr="00FA75D3">
        <w:t xml:space="preserve"> Higher reserve requirements limit the amount of money banks can lend, reducing the money supply and liquidity.</w:t>
      </w:r>
    </w:p>
    <w:p w14:paraId="139BFC50" w14:textId="77777777" w:rsidR="00FA75D3" w:rsidRPr="00FA75D3" w:rsidRDefault="00FA75D3" w:rsidP="00FA75D3">
      <w:pPr>
        <w:numPr>
          <w:ilvl w:val="0"/>
          <w:numId w:val="3"/>
        </w:numPr>
      </w:pPr>
      <w:r w:rsidRPr="00FA75D3">
        <w:rPr>
          <w:b/>
          <w:bCs/>
        </w:rPr>
        <w:t>Impact on the Broader Economy:</w:t>
      </w:r>
    </w:p>
    <w:p w14:paraId="622B442E" w14:textId="77777777" w:rsidR="00FA75D3" w:rsidRPr="00FA75D3" w:rsidRDefault="00FA75D3" w:rsidP="00FA75D3">
      <w:pPr>
        <w:numPr>
          <w:ilvl w:val="1"/>
          <w:numId w:val="3"/>
        </w:numPr>
      </w:pPr>
      <w:r w:rsidRPr="00FA75D3">
        <w:rPr>
          <w:b/>
          <w:bCs/>
        </w:rPr>
        <w:lastRenderedPageBreak/>
        <w:t>Economic Growth:</w:t>
      </w:r>
      <w:r w:rsidRPr="00FA75D3">
        <w:t xml:space="preserve"> Lower reserve requirements can boost economic activity by increasing the availability of credit, which stimulates consumer spending and business investment.</w:t>
      </w:r>
    </w:p>
    <w:p w14:paraId="30E37E9D" w14:textId="77777777" w:rsidR="00FA75D3" w:rsidRPr="00FA75D3" w:rsidRDefault="00FA75D3" w:rsidP="00FA75D3">
      <w:pPr>
        <w:numPr>
          <w:ilvl w:val="1"/>
          <w:numId w:val="3"/>
        </w:numPr>
      </w:pPr>
      <w:r w:rsidRPr="00FA75D3">
        <w:rPr>
          <w:b/>
          <w:bCs/>
        </w:rPr>
        <w:t>Inflation Control:</w:t>
      </w:r>
      <w:r w:rsidRPr="00FA75D3">
        <w:t xml:space="preserve"> Higher reserve requirements can help control inflation by reducing the money supply and limiting borrowing and spending.</w:t>
      </w:r>
    </w:p>
    <w:p w14:paraId="227D2813" w14:textId="77777777" w:rsidR="00FA75D3" w:rsidRPr="00FA75D3" w:rsidRDefault="00FA75D3" w:rsidP="00FA75D3">
      <w:r w:rsidRPr="00FA75D3">
        <w:rPr>
          <w:b/>
          <w:bCs/>
        </w:rPr>
        <w:t>Conclusion:</w:t>
      </w:r>
      <w:r w:rsidRPr="00FA75D3">
        <w:t xml:space="preserve"> Changes in reserve requirements directly impact the banking system’s ability to lend and influence the money supply, affecting economic growth and inflation.</w:t>
      </w:r>
    </w:p>
    <w:p w14:paraId="36772EFB" w14:textId="77777777" w:rsidR="00FA75D3" w:rsidRPr="00FA75D3" w:rsidRDefault="00FA75D3" w:rsidP="00FA75D3">
      <w:r w:rsidRPr="00FA75D3">
        <w:pict w14:anchorId="5D245B86">
          <v:rect id="_x0000_i1051" style="width:0;height:1.5pt" o:hralign="center" o:hrstd="t" o:hr="t" fillcolor="#a0a0a0" stroked="f"/>
        </w:pict>
      </w:r>
    </w:p>
    <w:p w14:paraId="15521101" w14:textId="77777777" w:rsidR="00FA75D3" w:rsidRPr="00FA75D3" w:rsidRDefault="00FA75D3" w:rsidP="00FA75D3">
      <w:pPr>
        <w:rPr>
          <w:b/>
          <w:bCs/>
        </w:rPr>
      </w:pPr>
      <w:r w:rsidRPr="00FA75D3">
        <w:rPr>
          <w:b/>
          <w:bCs/>
        </w:rPr>
        <w:t>4. Evaluate the effectiveness of Quantitative Easing (QE) as a monetary policy tool. (15 marks)</w:t>
      </w:r>
    </w:p>
    <w:p w14:paraId="08630139" w14:textId="77777777" w:rsidR="00FA75D3" w:rsidRPr="00FA75D3" w:rsidRDefault="00FA75D3" w:rsidP="00FA75D3">
      <w:r w:rsidRPr="00FA75D3">
        <w:rPr>
          <w:b/>
          <w:bCs/>
        </w:rPr>
        <w:t>Answer:</w:t>
      </w:r>
    </w:p>
    <w:p w14:paraId="5932A17A" w14:textId="77777777" w:rsidR="00FA75D3" w:rsidRPr="00FA75D3" w:rsidRDefault="00FA75D3" w:rsidP="00FA75D3">
      <w:r w:rsidRPr="00FA75D3">
        <w:rPr>
          <w:b/>
          <w:bCs/>
        </w:rPr>
        <w:t>Introduction:</w:t>
      </w:r>
      <w:r w:rsidRPr="00FA75D3">
        <w:t xml:space="preserve"> Quantitative Easing (QE) is an unconventional monetary policy tool used by central banks to stimulate the economy when traditional monetary policies are insufficient.</w:t>
      </w:r>
    </w:p>
    <w:p w14:paraId="0669A0E3" w14:textId="77777777" w:rsidR="00FA75D3" w:rsidRPr="00FA75D3" w:rsidRDefault="00FA75D3" w:rsidP="00FA75D3">
      <w:r w:rsidRPr="00FA75D3">
        <w:rPr>
          <w:b/>
          <w:bCs/>
        </w:rPr>
        <w:t>Body:</w:t>
      </w:r>
    </w:p>
    <w:p w14:paraId="1D4DD698" w14:textId="77777777" w:rsidR="00FA75D3" w:rsidRPr="00FA75D3" w:rsidRDefault="00FA75D3" w:rsidP="00FA75D3">
      <w:pPr>
        <w:numPr>
          <w:ilvl w:val="0"/>
          <w:numId w:val="4"/>
        </w:numPr>
      </w:pPr>
      <w:r w:rsidRPr="00FA75D3">
        <w:rPr>
          <w:b/>
          <w:bCs/>
        </w:rPr>
        <w:t>Mechanism of QE:</w:t>
      </w:r>
    </w:p>
    <w:p w14:paraId="4E2E4C8D" w14:textId="77777777" w:rsidR="00FA75D3" w:rsidRPr="00FA75D3" w:rsidRDefault="00FA75D3" w:rsidP="00FA75D3">
      <w:pPr>
        <w:numPr>
          <w:ilvl w:val="1"/>
          <w:numId w:val="4"/>
        </w:numPr>
      </w:pPr>
      <w:r w:rsidRPr="00FA75D3">
        <w:rPr>
          <w:b/>
          <w:bCs/>
        </w:rPr>
        <w:t>Asset Purchases:</w:t>
      </w:r>
      <w:r w:rsidRPr="00FA75D3">
        <w:t xml:space="preserve"> QE involves the central bank purchasing longer-term securities, such as government bonds or mortgage-backed securities. This increases the central bank’s balance sheet and injects liquidity into the financial system.</w:t>
      </w:r>
    </w:p>
    <w:p w14:paraId="613B9410" w14:textId="77777777" w:rsidR="00FA75D3" w:rsidRPr="00FA75D3" w:rsidRDefault="00FA75D3" w:rsidP="00FA75D3">
      <w:pPr>
        <w:numPr>
          <w:ilvl w:val="1"/>
          <w:numId w:val="4"/>
        </w:numPr>
      </w:pPr>
      <w:r w:rsidRPr="00FA75D3">
        <w:rPr>
          <w:b/>
          <w:bCs/>
        </w:rPr>
        <w:t>Impact on Money Supply and Interest Rates:</w:t>
      </w:r>
      <w:r w:rsidRPr="00FA75D3">
        <w:t xml:space="preserve"> QE increases the money supply and lowers long-term interest rates by purchasing these assets, which drives down yields on bonds and other securities.</w:t>
      </w:r>
    </w:p>
    <w:p w14:paraId="45AC17A8" w14:textId="77777777" w:rsidR="00FA75D3" w:rsidRPr="00FA75D3" w:rsidRDefault="00FA75D3" w:rsidP="00FA75D3">
      <w:pPr>
        <w:numPr>
          <w:ilvl w:val="0"/>
          <w:numId w:val="4"/>
        </w:numPr>
      </w:pPr>
      <w:r w:rsidRPr="00FA75D3">
        <w:rPr>
          <w:b/>
          <w:bCs/>
        </w:rPr>
        <w:t>Effectiveness of QE:</w:t>
      </w:r>
    </w:p>
    <w:p w14:paraId="76146CCF" w14:textId="77777777" w:rsidR="00FA75D3" w:rsidRPr="00FA75D3" w:rsidRDefault="00FA75D3" w:rsidP="00FA75D3">
      <w:pPr>
        <w:numPr>
          <w:ilvl w:val="1"/>
          <w:numId w:val="4"/>
        </w:numPr>
      </w:pPr>
      <w:r w:rsidRPr="00FA75D3">
        <w:rPr>
          <w:b/>
          <w:bCs/>
        </w:rPr>
        <w:t>Stimulating Economic Activity:</w:t>
      </w:r>
      <w:r w:rsidRPr="00FA75D3">
        <w:t xml:space="preserve"> QE can lower long-term interest rates, encouraging borrowing and investment, which can stimulate economic growth.</w:t>
      </w:r>
    </w:p>
    <w:p w14:paraId="089F26CE" w14:textId="77777777" w:rsidR="00FA75D3" w:rsidRPr="00FA75D3" w:rsidRDefault="00FA75D3" w:rsidP="00FA75D3">
      <w:pPr>
        <w:numPr>
          <w:ilvl w:val="1"/>
          <w:numId w:val="4"/>
        </w:numPr>
      </w:pPr>
      <w:r w:rsidRPr="00FA75D3">
        <w:rPr>
          <w:b/>
          <w:bCs/>
        </w:rPr>
        <w:t>Boosting Asset Prices:</w:t>
      </w:r>
      <w:r w:rsidRPr="00FA75D3">
        <w:t xml:space="preserve"> By increasing demand for financial assets, QE can raise asset prices, which may improve household wealth and consumer spending.</w:t>
      </w:r>
    </w:p>
    <w:p w14:paraId="5CA06C00" w14:textId="77777777" w:rsidR="00FA75D3" w:rsidRPr="00FA75D3" w:rsidRDefault="00FA75D3" w:rsidP="00FA75D3">
      <w:pPr>
        <w:numPr>
          <w:ilvl w:val="1"/>
          <w:numId w:val="4"/>
        </w:numPr>
      </w:pPr>
      <w:r w:rsidRPr="00FA75D3">
        <w:rPr>
          <w:b/>
          <w:bCs/>
        </w:rPr>
        <w:t>Providing Market Liquidity:</w:t>
      </w:r>
      <w:r w:rsidRPr="00FA75D3">
        <w:t xml:space="preserve"> QE can improve liquidity in financial markets, which supports financial stability.</w:t>
      </w:r>
    </w:p>
    <w:p w14:paraId="115C1A90" w14:textId="77777777" w:rsidR="00FA75D3" w:rsidRPr="00FA75D3" w:rsidRDefault="00FA75D3" w:rsidP="00FA75D3">
      <w:pPr>
        <w:numPr>
          <w:ilvl w:val="0"/>
          <w:numId w:val="4"/>
        </w:numPr>
      </w:pPr>
      <w:r w:rsidRPr="00FA75D3">
        <w:rPr>
          <w:b/>
          <w:bCs/>
        </w:rPr>
        <w:t>Limitations of QE:</w:t>
      </w:r>
    </w:p>
    <w:p w14:paraId="1573C2A2" w14:textId="77777777" w:rsidR="00FA75D3" w:rsidRPr="00FA75D3" w:rsidRDefault="00FA75D3" w:rsidP="00FA75D3">
      <w:pPr>
        <w:numPr>
          <w:ilvl w:val="1"/>
          <w:numId w:val="4"/>
        </w:numPr>
      </w:pPr>
      <w:r w:rsidRPr="00FA75D3">
        <w:rPr>
          <w:b/>
          <w:bCs/>
        </w:rPr>
        <w:t>Liquidity Trap:</w:t>
      </w:r>
      <w:r w:rsidRPr="00FA75D3">
        <w:t xml:space="preserve"> If interest rates are already very low, QE may have limited impact on economic activity because it may not lead to increased lending and spending.</w:t>
      </w:r>
    </w:p>
    <w:p w14:paraId="14FE7CCC" w14:textId="77777777" w:rsidR="00FA75D3" w:rsidRPr="00FA75D3" w:rsidRDefault="00FA75D3" w:rsidP="00FA75D3">
      <w:pPr>
        <w:numPr>
          <w:ilvl w:val="1"/>
          <w:numId w:val="4"/>
        </w:numPr>
      </w:pPr>
      <w:r w:rsidRPr="00FA75D3">
        <w:rPr>
          <w:b/>
          <w:bCs/>
        </w:rPr>
        <w:t>Asset Bubbles:</w:t>
      </w:r>
      <w:r w:rsidRPr="00FA75D3">
        <w:t xml:space="preserve"> Prolonged QE can lead to inflated asset prices and financial market distortions.</w:t>
      </w:r>
    </w:p>
    <w:p w14:paraId="02065D94" w14:textId="77777777" w:rsidR="00FA75D3" w:rsidRPr="00FA75D3" w:rsidRDefault="00FA75D3" w:rsidP="00FA75D3">
      <w:pPr>
        <w:numPr>
          <w:ilvl w:val="1"/>
          <w:numId w:val="4"/>
        </w:numPr>
      </w:pPr>
      <w:r w:rsidRPr="00FA75D3">
        <w:rPr>
          <w:b/>
          <w:bCs/>
        </w:rPr>
        <w:t>Income Inequality:</w:t>
      </w:r>
      <w:r w:rsidRPr="00FA75D3">
        <w:t xml:space="preserve"> QE can disproportionately benefit wealthier individuals who hold assets, potentially increasing income inequality.</w:t>
      </w:r>
    </w:p>
    <w:p w14:paraId="4940A479" w14:textId="77777777" w:rsidR="00FA75D3" w:rsidRPr="00FA75D3" w:rsidRDefault="00FA75D3" w:rsidP="00FA75D3">
      <w:r w:rsidRPr="00FA75D3">
        <w:rPr>
          <w:b/>
          <w:bCs/>
        </w:rPr>
        <w:t>Conclusion:</w:t>
      </w:r>
      <w:r w:rsidRPr="00FA75D3">
        <w:t xml:space="preserve"> QE can be effective in stimulating economic activity and providing liquidity, but it also has limitations and potential side effects that need to be considered.</w:t>
      </w:r>
    </w:p>
    <w:p w14:paraId="4FF28828" w14:textId="77777777" w:rsidR="00FA75D3" w:rsidRPr="00FA75D3" w:rsidRDefault="00FA75D3" w:rsidP="00FA75D3">
      <w:r w:rsidRPr="00FA75D3">
        <w:pict w14:anchorId="56D81831">
          <v:rect id="_x0000_i1052" style="width:0;height:1.5pt" o:hralign="center" o:hrstd="t" o:hr="t" fillcolor="#a0a0a0" stroked="f"/>
        </w:pict>
      </w:r>
    </w:p>
    <w:p w14:paraId="265E3AFA" w14:textId="77777777" w:rsidR="00FA75D3" w:rsidRPr="00FA75D3" w:rsidRDefault="00FA75D3" w:rsidP="00FA75D3">
      <w:pPr>
        <w:rPr>
          <w:b/>
          <w:bCs/>
        </w:rPr>
      </w:pPr>
      <w:r w:rsidRPr="00FA75D3">
        <w:rPr>
          <w:b/>
          <w:bCs/>
        </w:rPr>
        <w:lastRenderedPageBreak/>
        <w:t>5. Compare and contrast the tools of monetary policy: Open Market Operations, Discount Rate, and Reserve Requirements. (15 marks)</w:t>
      </w:r>
    </w:p>
    <w:p w14:paraId="08095780" w14:textId="77777777" w:rsidR="00FA75D3" w:rsidRPr="00FA75D3" w:rsidRDefault="00FA75D3" w:rsidP="00FA75D3">
      <w:r w:rsidRPr="00FA75D3">
        <w:rPr>
          <w:b/>
          <w:bCs/>
        </w:rPr>
        <w:t>Answer:</w:t>
      </w:r>
    </w:p>
    <w:p w14:paraId="696E7255" w14:textId="77777777" w:rsidR="00FA75D3" w:rsidRPr="00FA75D3" w:rsidRDefault="00FA75D3" w:rsidP="00FA75D3">
      <w:r w:rsidRPr="00FA75D3">
        <w:rPr>
          <w:b/>
          <w:bCs/>
        </w:rPr>
        <w:t>Introduction:</w:t>
      </w:r>
      <w:r w:rsidRPr="00FA75D3">
        <w:t xml:space="preserve"> Central banks use various tools to implement monetary policy, including Open Market Operations (OMOs), the Discount Rate, and Reserve Requirements. Each tool affects the economy in different ways.</w:t>
      </w:r>
    </w:p>
    <w:p w14:paraId="4D2526DB" w14:textId="77777777" w:rsidR="00FA75D3" w:rsidRPr="00FA75D3" w:rsidRDefault="00FA75D3" w:rsidP="00FA75D3">
      <w:r w:rsidRPr="00FA75D3">
        <w:rPr>
          <w:b/>
          <w:bCs/>
        </w:rPr>
        <w:t>Body:</w:t>
      </w:r>
    </w:p>
    <w:p w14:paraId="255082B1" w14:textId="77777777" w:rsidR="00FA75D3" w:rsidRPr="00FA75D3" w:rsidRDefault="00FA75D3" w:rsidP="00FA75D3">
      <w:pPr>
        <w:numPr>
          <w:ilvl w:val="0"/>
          <w:numId w:val="5"/>
        </w:numPr>
      </w:pPr>
      <w:r w:rsidRPr="00FA75D3">
        <w:rPr>
          <w:b/>
          <w:bCs/>
        </w:rPr>
        <w:t>Open Market Operations (OMOs):</w:t>
      </w:r>
    </w:p>
    <w:p w14:paraId="1CB27FB1" w14:textId="77777777" w:rsidR="00FA75D3" w:rsidRPr="00FA75D3" w:rsidRDefault="00FA75D3" w:rsidP="00FA75D3">
      <w:pPr>
        <w:numPr>
          <w:ilvl w:val="1"/>
          <w:numId w:val="5"/>
        </w:numPr>
      </w:pPr>
      <w:r w:rsidRPr="00FA75D3">
        <w:rPr>
          <w:b/>
          <w:bCs/>
        </w:rPr>
        <w:t>Mechanism:</w:t>
      </w:r>
      <w:r w:rsidRPr="00FA75D3">
        <w:t xml:space="preserve"> OMOs involve buying or selling government securities to influence the money supply.</w:t>
      </w:r>
    </w:p>
    <w:p w14:paraId="06D97668" w14:textId="77777777" w:rsidR="00FA75D3" w:rsidRPr="00FA75D3" w:rsidRDefault="00FA75D3" w:rsidP="00FA75D3">
      <w:pPr>
        <w:numPr>
          <w:ilvl w:val="1"/>
          <w:numId w:val="5"/>
        </w:numPr>
      </w:pPr>
      <w:r w:rsidRPr="00FA75D3">
        <w:rPr>
          <w:b/>
          <w:bCs/>
        </w:rPr>
        <w:t>Impact:</w:t>
      </w:r>
      <w:r w:rsidRPr="00FA75D3">
        <w:t xml:space="preserve"> Buying securities increases the money supply and lowers interest rates, while selling securities decreases the money supply and raises interest rates.</w:t>
      </w:r>
    </w:p>
    <w:p w14:paraId="5FA023BC" w14:textId="77777777" w:rsidR="00FA75D3" w:rsidRPr="00FA75D3" w:rsidRDefault="00FA75D3" w:rsidP="00FA75D3">
      <w:pPr>
        <w:numPr>
          <w:ilvl w:val="0"/>
          <w:numId w:val="5"/>
        </w:numPr>
      </w:pPr>
      <w:r w:rsidRPr="00FA75D3">
        <w:rPr>
          <w:b/>
          <w:bCs/>
        </w:rPr>
        <w:t>Discount Rate:</w:t>
      </w:r>
    </w:p>
    <w:p w14:paraId="1D87C6BB" w14:textId="77777777" w:rsidR="00FA75D3" w:rsidRPr="00FA75D3" w:rsidRDefault="00FA75D3" w:rsidP="00FA75D3">
      <w:pPr>
        <w:numPr>
          <w:ilvl w:val="1"/>
          <w:numId w:val="5"/>
        </w:numPr>
      </w:pPr>
      <w:r w:rsidRPr="00FA75D3">
        <w:rPr>
          <w:b/>
          <w:bCs/>
        </w:rPr>
        <w:t>Mechanism:</w:t>
      </w:r>
      <w:r w:rsidRPr="00FA75D3">
        <w:t xml:space="preserve"> The discount rate is the interest rate charged to commercial banks for borrowing from the central bank.</w:t>
      </w:r>
    </w:p>
    <w:p w14:paraId="7CDFA8D4" w14:textId="77777777" w:rsidR="00FA75D3" w:rsidRPr="00FA75D3" w:rsidRDefault="00FA75D3" w:rsidP="00FA75D3">
      <w:pPr>
        <w:numPr>
          <w:ilvl w:val="1"/>
          <w:numId w:val="5"/>
        </w:numPr>
      </w:pPr>
      <w:r w:rsidRPr="00FA75D3">
        <w:rPr>
          <w:b/>
          <w:bCs/>
        </w:rPr>
        <w:t>Impact:</w:t>
      </w:r>
      <w:r w:rsidRPr="00FA75D3">
        <w:t xml:space="preserve"> Lowering the discount rate encourages banks to borrow more, increasing the money supply and reducing interest rates. Raising the discount rate discourages borrowing, reducing the money supply and increasing interest rates.</w:t>
      </w:r>
    </w:p>
    <w:p w14:paraId="2B5CD65C" w14:textId="77777777" w:rsidR="00FA75D3" w:rsidRPr="00FA75D3" w:rsidRDefault="00FA75D3" w:rsidP="00FA75D3">
      <w:pPr>
        <w:numPr>
          <w:ilvl w:val="0"/>
          <w:numId w:val="5"/>
        </w:numPr>
      </w:pPr>
      <w:r w:rsidRPr="00FA75D3">
        <w:rPr>
          <w:b/>
          <w:bCs/>
        </w:rPr>
        <w:t>Reserve Requirements:</w:t>
      </w:r>
    </w:p>
    <w:p w14:paraId="23985F51" w14:textId="77777777" w:rsidR="00FA75D3" w:rsidRPr="00FA75D3" w:rsidRDefault="00FA75D3" w:rsidP="00FA75D3">
      <w:pPr>
        <w:numPr>
          <w:ilvl w:val="1"/>
          <w:numId w:val="5"/>
        </w:numPr>
      </w:pPr>
      <w:r w:rsidRPr="00FA75D3">
        <w:rPr>
          <w:b/>
          <w:bCs/>
        </w:rPr>
        <w:t>Mechanism:</w:t>
      </w:r>
      <w:r w:rsidRPr="00FA75D3">
        <w:t xml:space="preserve"> Reserve requirements are the minimum fraction of deposits that banks must hold as reserves.</w:t>
      </w:r>
    </w:p>
    <w:p w14:paraId="278D5C60" w14:textId="77777777" w:rsidR="00FA75D3" w:rsidRPr="00FA75D3" w:rsidRDefault="00FA75D3" w:rsidP="00FA75D3">
      <w:pPr>
        <w:numPr>
          <w:ilvl w:val="1"/>
          <w:numId w:val="5"/>
        </w:numPr>
      </w:pPr>
      <w:r w:rsidRPr="00FA75D3">
        <w:rPr>
          <w:b/>
          <w:bCs/>
        </w:rPr>
        <w:t>Impact:</w:t>
      </w:r>
      <w:r w:rsidRPr="00FA75D3">
        <w:t xml:space="preserve"> Lowering reserve requirements allows banks to lend more, increasing the money supply. Raising reserve requirements restricts lending, decreasing the money supply.</w:t>
      </w:r>
    </w:p>
    <w:p w14:paraId="751DA052" w14:textId="77777777" w:rsidR="00FA75D3" w:rsidRPr="00FA75D3" w:rsidRDefault="00FA75D3" w:rsidP="00FA75D3">
      <w:r w:rsidRPr="00FA75D3">
        <w:rPr>
          <w:b/>
          <w:bCs/>
        </w:rPr>
        <w:t>Comparison:</w:t>
      </w:r>
    </w:p>
    <w:p w14:paraId="0C9C54A4" w14:textId="77777777" w:rsidR="00FA75D3" w:rsidRPr="00FA75D3" w:rsidRDefault="00FA75D3" w:rsidP="00FA75D3">
      <w:pPr>
        <w:numPr>
          <w:ilvl w:val="0"/>
          <w:numId w:val="6"/>
        </w:numPr>
      </w:pPr>
      <w:r w:rsidRPr="00FA75D3">
        <w:rPr>
          <w:b/>
          <w:bCs/>
        </w:rPr>
        <w:t>OMOs</w:t>
      </w:r>
      <w:r w:rsidRPr="00FA75D3">
        <w:t xml:space="preserve"> are flexible and frequently used to adjust the money supply and interest rates in response to economic conditions.</w:t>
      </w:r>
    </w:p>
    <w:p w14:paraId="6467CBF3" w14:textId="77777777" w:rsidR="00FA75D3" w:rsidRPr="00FA75D3" w:rsidRDefault="00FA75D3" w:rsidP="00FA75D3">
      <w:pPr>
        <w:numPr>
          <w:ilvl w:val="0"/>
          <w:numId w:val="6"/>
        </w:numPr>
      </w:pPr>
      <w:r w:rsidRPr="00FA75D3">
        <w:rPr>
          <w:b/>
          <w:bCs/>
        </w:rPr>
        <w:t>Discount Rate</w:t>
      </w:r>
      <w:r w:rsidRPr="00FA75D3">
        <w:t xml:space="preserve"> changes are less frequent and signal the central bank's stance on monetary policy, affecting the cost of borrowing.</w:t>
      </w:r>
    </w:p>
    <w:p w14:paraId="7D082834" w14:textId="77777777" w:rsidR="00FA75D3" w:rsidRPr="00FA75D3" w:rsidRDefault="00FA75D3" w:rsidP="00FA75D3">
      <w:pPr>
        <w:numPr>
          <w:ilvl w:val="0"/>
          <w:numId w:val="6"/>
        </w:numPr>
      </w:pPr>
      <w:r w:rsidRPr="00FA75D3">
        <w:rPr>
          <w:b/>
          <w:bCs/>
        </w:rPr>
        <w:t>Reserve Requirements</w:t>
      </w:r>
      <w:r w:rsidRPr="00FA75D3">
        <w:t xml:space="preserve"> are a more structural tool and less frequently adjusted but have a significant impact on the banking system’s capacity to lend.</w:t>
      </w:r>
    </w:p>
    <w:p w14:paraId="3CFB478E" w14:textId="77777777" w:rsidR="00FA75D3" w:rsidRPr="00FA75D3" w:rsidRDefault="00FA75D3" w:rsidP="00FA75D3">
      <w:r w:rsidRPr="00FA75D3">
        <w:rPr>
          <w:b/>
          <w:bCs/>
        </w:rPr>
        <w:t>Conclusion:</w:t>
      </w:r>
      <w:r w:rsidRPr="00FA75D3">
        <w:t xml:space="preserve"> While all three tools influence the money supply and interest rates, they operate through different mechanisms and have varying degrees of impact on the economy. Central banks use these tools in combination to achieve their monetary policy objectives.</w:t>
      </w:r>
    </w:p>
    <w:p w14:paraId="4C55DE75" w14:textId="77777777" w:rsidR="00115ECE" w:rsidRDefault="00115ECE"/>
    <w:p>
      <w:r>
        <w:br w:type="page"/>
      </w:r>
    </w:p>
    <w:p w14:paraId="50FE08DF" w14:textId="77777777" w:rsidR="00552104" w:rsidRPr="00552104" w:rsidRDefault="00552104" w:rsidP="00552104">
      <w:pPr>
        <w:rPr>
          <w:b/>
          <w:bCs/>
        </w:rPr>
      </w:pPr>
      <w:r w:rsidRPr="00552104">
        <w:rPr>
          <w:b/>
          <w:bCs/>
        </w:rPr>
        <w:t>1. Explain the mechanisms through which expansionary fiscal policy can influence aggregate demand and output. (15 marks)</w:t>
      </w:r>
    </w:p>
    <w:p w14:paraId="3CA741C2" w14:textId="77777777" w:rsidR="00552104" w:rsidRPr="00552104" w:rsidRDefault="00552104" w:rsidP="00552104">
      <w:r w:rsidRPr="00552104">
        <w:rPr>
          <w:b/>
          <w:bCs/>
        </w:rPr>
        <w:t>Answer:</w:t>
      </w:r>
    </w:p>
    <w:p w14:paraId="779274C8" w14:textId="77777777" w:rsidR="00552104" w:rsidRPr="00552104" w:rsidRDefault="00552104" w:rsidP="00552104">
      <w:r w:rsidRPr="00552104">
        <w:rPr>
          <w:b/>
          <w:bCs/>
        </w:rPr>
        <w:t>Introduction:</w:t>
      </w:r>
      <w:r w:rsidRPr="00552104">
        <w:t xml:space="preserve"> Expansionary fiscal policy aims to increase aggregate demand (AD) and stimulate economic activity, especially during periods of economic downturn or recession.</w:t>
      </w:r>
    </w:p>
    <w:p w14:paraId="48971D88" w14:textId="77777777" w:rsidR="00552104" w:rsidRPr="00552104" w:rsidRDefault="00552104" w:rsidP="00552104">
      <w:r w:rsidRPr="00552104">
        <w:rPr>
          <w:b/>
          <w:bCs/>
        </w:rPr>
        <w:t>Body:</w:t>
      </w:r>
    </w:p>
    <w:p w14:paraId="6854D46D" w14:textId="77777777" w:rsidR="00552104" w:rsidRPr="00552104" w:rsidRDefault="00552104" w:rsidP="00552104">
      <w:pPr>
        <w:numPr>
          <w:ilvl w:val="0"/>
          <w:numId w:val="1"/>
        </w:numPr>
      </w:pPr>
      <w:r w:rsidRPr="00552104">
        <w:rPr>
          <w:b/>
          <w:bCs/>
        </w:rPr>
        <w:t>Government Spending:</w:t>
      </w:r>
    </w:p>
    <w:p w14:paraId="19665AA0" w14:textId="77777777" w:rsidR="00552104" w:rsidRPr="00552104" w:rsidRDefault="00552104" w:rsidP="00552104">
      <w:pPr>
        <w:numPr>
          <w:ilvl w:val="1"/>
          <w:numId w:val="1"/>
        </w:numPr>
      </w:pPr>
      <w:r w:rsidRPr="00552104">
        <w:rPr>
          <w:b/>
          <w:bCs/>
        </w:rPr>
        <w:t>Direct Impact:</w:t>
      </w:r>
      <w:r w:rsidRPr="00552104">
        <w:t xml:space="preserve"> When the government increases its spending on goods and services, such as infrastructure projects, this directly raises AD. The increase in demand for goods and services leads to higher output and employment as businesses respond to the higher demand.</w:t>
      </w:r>
    </w:p>
    <w:p w14:paraId="06AF7DBA" w14:textId="77777777" w:rsidR="00552104" w:rsidRPr="00552104" w:rsidRDefault="00552104" w:rsidP="00552104">
      <w:pPr>
        <w:numPr>
          <w:ilvl w:val="1"/>
          <w:numId w:val="1"/>
        </w:numPr>
      </w:pPr>
      <w:r w:rsidRPr="00552104">
        <w:rPr>
          <w:b/>
          <w:bCs/>
        </w:rPr>
        <w:t>Multiplier Effect:</w:t>
      </w:r>
      <w:r w:rsidRPr="00552104">
        <w:t xml:space="preserve"> Increased government spending results in higher incomes for workers and suppliers, who then spend more, further boosting AD. The multiplier effect amplifies the impact of the initial increase in spending.</w:t>
      </w:r>
    </w:p>
    <w:p w14:paraId="1576F4A2" w14:textId="77777777" w:rsidR="00552104" w:rsidRPr="00552104" w:rsidRDefault="00552104" w:rsidP="00552104">
      <w:pPr>
        <w:numPr>
          <w:ilvl w:val="0"/>
          <w:numId w:val="1"/>
        </w:numPr>
      </w:pPr>
      <w:r w:rsidRPr="00552104">
        <w:rPr>
          <w:b/>
          <w:bCs/>
        </w:rPr>
        <w:t>Tax Cuts:</w:t>
      </w:r>
    </w:p>
    <w:p w14:paraId="0F9396D6" w14:textId="77777777" w:rsidR="00552104" w:rsidRPr="00552104" w:rsidRDefault="00552104" w:rsidP="00552104">
      <w:pPr>
        <w:numPr>
          <w:ilvl w:val="1"/>
          <w:numId w:val="1"/>
        </w:numPr>
      </w:pPr>
      <w:r w:rsidRPr="00552104">
        <w:rPr>
          <w:b/>
          <w:bCs/>
        </w:rPr>
        <w:t>Increased Disposable Income:</w:t>
      </w:r>
      <w:r w:rsidRPr="00552104">
        <w:t xml:space="preserve"> Reducing personal income taxes increases disposable income for households. Higher disposable income leads to increased consumer spending, which raises AD.</w:t>
      </w:r>
    </w:p>
    <w:p w14:paraId="2C0E5B1F" w14:textId="77777777" w:rsidR="00552104" w:rsidRPr="00552104" w:rsidRDefault="00552104" w:rsidP="00552104">
      <w:pPr>
        <w:numPr>
          <w:ilvl w:val="1"/>
          <w:numId w:val="1"/>
        </w:numPr>
      </w:pPr>
      <w:r w:rsidRPr="00552104">
        <w:rPr>
          <w:b/>
          <w:bCs/>
        </w:rPr>
        <w:t>Increased Business Investment:</w:t>
      </w:r>
      <w:r w:rsidRPr="00552104">
        <w:t xml:space="preserve"> Lower corporate taxes improve after-tax profits for businesses, encouraging them to invest in new projects, expand operations, and hire more workers, further increasing AD.</w:t>
      </w:r>
    </w:p>
    <w:p w14:paraId="3DCA83C3" w14:textId="77777777" w:rsidR="00552104" w:rsidRPr="00552104" w:rsidRDefault="00552104" w:rsidP="00552104">
      <w:pPr>
        <w:numPr>
          <w:ilvl w:val="0"/>
          <w:numId w:val="1"/>
        </w:numPr>
      </w:pPr>
      <w:r w:rsidRPr="00552104">
        <w:rPr>
          <w:b/>
          <w:bCs/>
        </w:rPr>
        <w:t>Impact on Aggregate Demand and Output:</w:t>
      </w:r>
    </w:p>
    <w:p w14:paraId="1D2D9EF7" w14:textId="77777777" w:rsidR="00552104" w:rsidRPr="00552104" w:rsidRDefault="00552104" w:rsidP="00552104">
      <w:pPr>
        <w:numPr>
          <w:ilvl w:val="1"/>
          <w:numId w:val="1"/>
        </w:numPr>
      </w:pPr>
      <w:r w:rsidRPr="00552104">
        <w:rPr>
          <w:b/>
          <w:bCs/>
        </w:rPr>
        <w:t>Short-Term Effects:</w:t>
      </w:r>
      <w:r w:rsidRPr="00552104">
        <w:t xml:space="preserve"> The rightward shift in the AD curve due to increased government spending and tax cuts leads to higher equilibrium output and reduced unemployment in the short run.</w:t>
      </w:r>
    </w:p>
    <w:p w14:paraId="7A383C60" w14:textId="77777777" w:rsidR="00552104" w:rsidRPr="00552104" w:rsidRDefault="00552104" w:rsidP="00552104">
      <w:pPr>
        <w:numPr>
          <w:ilvl w:val="1"/>
          <w:numId w:val="1"/>
        </w:numPr>
      </w:pPr>
      <w:r w:rsidRPr="00552104">
        <w:rPr>
          <w:b/>
          <w:bCs/>
        </w:rPr>
        <w:t>Potential Long-Term Effects:</w:t>
      </w:r>
      <w:r w:rsidRPr="00552104">
        <w:t xml:space="preserve"> While expansionary fiscal policy can boost output and employment, it may also lead to inflationary pressures if the economy operates near full capacity.</w:t>
      </w:r>
    </w:p>
    <w:p w14:paraId="5A711620" w14:textId="77777777" w:rsidR="00552104" w:rsidRPr="00552104" w:rsidRDefault="00552104" w:rsidP="00552104">
      <w:r w:rsidRPr="00552104">
        <w:rPr>
          <w:b/>
          <w:bCs/>
        </w:rPr>
        <w:t>Conclusion:</w:t>
      </w:r>
      <w:r w:rsidRPr="00552104">
        <w:t xml:space="preserve"> Expansionary fiscal policy influences aggregate demand through increased government spending and tax cuts, leading to higher output and reduced unemployment in the short term, but may create inflationary pressures if prolonged.</w:t>
      </w:r>
    </w:p>
    <w:p w14:paraId="3F6AAF27" w14:textId="77777777" w:rsidR="00552104" w:rsidRPr="00552104" w:rsidRDefault="00552104" w:rsidP="00552104">
      <w:r w:rsidRPr="00552104">
        <w:pict w14:anchorId="342DB8FB">
          <v:rect id="_x0000_i1055" style="width:0;height:1.5pt" o:hralign="center" o:hrstd="t" o:hr="t" fillcolor="#a0a0a0" stroked="f"/>
        </w:pict>
      </w:r>
    </w:p>
    <w:p w14:paraId="7ACE49B9" w14:textId="77777777" w:rsidR="00552104" w:rsidRPr="00552104" w:rsidRDefault="00552104" w:rsidP="00552104">
      <w:pPr>
        <w:rPr>
          <w:b/>
          <w:bCs/>
        </w:rPr>
      </w:pPr>
      <w:r w:rsidRPr="00552104">
        <w:rPr>
          <w:b/>
          <w:bCs/>
        </w:rPr>
        <w:t>2. Discuss the role of automatic stabilizers in fiscal policy and their impact on economic fluctuations. (15 marks)</w:t>
      </w:r>
    </w:p>
    <w:p w14:paraId="56EF4740" w14:textId="77777777" w:rsidR="00552104" w:rsidRPr="00552104" w:rsidRDefault="00552104" w:rsidP="00552104">
      <w:r w:rsidRPr="00552104">
        <w:rPr>
          <w:b/>
          <w:bCs/>
        </w:rPr>
        <w:t>Answer:</w:t>
      </w:r>
    </w:p>
    <w:p w14:paraId="348D44A2" w14:textId="77777777" w:rsidR="00552104" w:rsidRPr="00552104" w:rsidRDefault="00552104" w:rsidP="00552104">
      <w:r w:rsidRPr="00552104">
        <w:rPr>
          <w:b/>
          <w:bCs/>
        </w:rPr>
        <w:t>Introduction:</w:t>
      </w:r>
      <w:r w:rsidRPr="00552104">
        <w:t xml:space="preserve"> Automatic stabilizers are fiscal policy mechanisms that automatically adjust to economic conditions without the need for explicit government intervention.</w:t>
      </w:r>
    </w:p>
    <w:p w14:paraId="2A8EC149" w14:textId="77777777" w:rsidR="00552104" w:rsidRPr="00552104" w:rsidRDefault="00552104" w:rsidP="00552104">
      <w:r w:rsidRPr="00552104">
        <w:rPr>
          <w:b/>
          <w:bCs/>
        </w:rPr>
        <w:t>Body:</w:t>
      </w:r>
    </w:p>
    <w:p w14:paraId="4199DD78" w14:textId="77777777" w:rsidR="00552104" w:rsidRPr="00552104" w:rsidRDefault="00552104" w:rsidP="00552104">
      <w:pPr>
        <w:numPr>
          <w:ilvl w:val="0"/>
          <w:numId w:val="2"/>
        </w:numPr>
      </w:pPr>
      <w:r w:rsidRPr="00552104">
        <w:rPr>
          <w:b/>
          <w:bCs/>
        </w:rPr>
        <w:lastRenderedPageBreak/>
        <w:t>Mechanism of Automatic Stabilizers:</w:t>
      </w:r>
    </w:p>
    <w:p w14:paraId="46D2172A" w14:textId="77777777" w:rsidR="00552104" w:rsidRPr="00552104" w:rsidRDefault="00552104" w:rsidP="00552104">
      <w:pPr>
        <w:numPr>
          <w:ilvl w:val="1"/>
          <w:numId w:val="2"/>
        </w:numPr>
      </w:pPr>
      <w:r w:rsidRPr="00552104">
        <w:rPr>
          <w:b/>
          <w:bCs/>
        </w:rPr>
        <w:t>Progressive Taxation:</w:t>
      </w:r>
      <w:r w:rsidRPr="00552104">
        <w:t xml:space="preserve"> In a progressive tax system, as incomes rise, taxpayers move into higher tax brackets, leading to a higher average tax rate. This automatically reduces disposable income and dampens excessive demand during economic booms.</w:t>
      </w:r>
    </w:p>
    <w:p w14:paraId="04CF868B" w14:textId="77777777" w:rsidR="00552104" w:rsidRPr="00552104" w:rsidRDefault="00552104" w:rsidP="00552104">
      <w:pPr>
        <w:numPr>
          <w:ilvl w:val="1"/>
          <w:numId w:val="2"/>
        </w:numPr>
      </w:pPr>
      <w:r w:rsidRPr="00552104">
        <w:rPr>
          <w:b/>
          <w:bCs/>
        </w:rPr>
        <w:t>Unemployment Benefits:</w:t>
      </w:r>
      <w:r w:rsidRPr="00552104">
        <w:t xml:space="preserve"> During economic downturns, unemployment benefits increase due to higher claims. This provides income support to the unemployed, maintaining consumer spending and stabilizing aggregate demand.</w:t>
      </w:r>
    </w:p>
    <w:p w14:paraId="286945A2" w14:textId="77777777" w:rsidR="00552104" w:rsidRPr="00552104" w:rsidRDefault="00552104" w:rsidP="00552104">
      <w:pPr>
        <w:numPr>
          <w:ilvl w:val="0"/>
          <w:numId w:val="2"/>
        </w:numPr>
      </w:pPr>
      <w:r w:rsidRPr="00552104">
        <w:rPr>
          <w:b/>
          <w:bCs/>
        </w:rPr>
        <w:t>Impact on Economic Fluctuations:</w:t>
      </w:r>
    </w:p>
    <w:p w14:paraId="69A12819" w14:textId="77777777" w:rsidR="00552104" w:rsidRPr="00552104" w:rsidRDefault="00552104" w:rsidP="00552104">
      <w:pPr>
        <w:numPr>
          <w:ilvl w:val="1"/>
          <w:numId w:val="2"/>
        </w:numPr>
      </w:pPr>
      <w:r w:rsidRPr="00552104">
        <w:rPr>
          <w:b/>
          <w:bCs/>
        </w:rPr>
        <w:t>Mitigating Recessions:</w:t>
      </w:r>
      <w:r w:rsidRPr="00552104">
        <w:t xml:space="preserve"> Automatic stabilizers reduce the severity of economic recessions by cushioning the decline in aggregate demand. As unemployment benefits increase and taxes decrease (due to lower incomes), the negative impact on consumption is mitigated.</w:t>
      </w:r>
    </w:p>
    <w:p w14:paraId="668C3586" w14:textId="77777777" w:rsidR="00552104" w:rsidRPr="00552104" w:rsidRDefault="00552104" w:rsidP="00552104">
      <w:pPr>
        <w:numPr>
          <w:ilvl w:val="1"/>
          <w:numId w:val="2"/>
        </w:numPr>
      </w:pPr>
      <w:r w:rsidRPr="00552104">
        <w:rPr>
          <w:b/>
          <w:bCs/>
        </w:rPr>
        <w:t>Preventing Overheating:</w:t>
      </w:r>
      <w:r w:rsidRPr="00552104">
        <w:t xml:space="preserve"> During economic booms, progressive taxes help to moderate excessive consumption and investment, preventing the economy from overheating and controlling inflation.</w:t>
      </w:r>
    </w:p>
    <w:p w14:paraId="2BEE4BD8" w14:textId="77777777" w:rsidR="00552104" w:rsidRPr="00552104" w:rsidRDefault="00552104" w:rsidP="00552104">
      <w:pPr>
        <w:numPr>
          <w:ilvl w:val="0"/>
          <w:numId w:val="2"/>
        </w:numPr>
      </w:pPr>
      <w:r w:rsidRPr="00552104">
        <w:rPr>
          <w:b/>
          <w:bCs/>
        </w:rPr>
        <w:t>Effectiveness:</w:t>
      </w:r>
    </w:p>
    <w:p w14:paraId="6FE0621A" w14:textId="77777777" w:rsidR="00552104" w:rsidRPr="00552104" w:rsidRDefault="00552104" w:rsidP="00552104">
      <w:pPr>
        <w:numPr>
          <w:ilvl w:val="1"/>
          <w:numId w:val="2"/>
        </w:numPr>
      </w:pPr>
      <w:r w:rsidRPr="00552104">
        <w:rPr>
          <w:b/>
          <w:bCs/>
        </w:rPr>
        <w:t>Timeliness:</w:t>
      </w:r>
      <w:r w:rsidRPr="00552104">
        <w:t xml:space="preserve"> Automatic stabilizers operate without delays, providing immediate support or restraint in response to economic changes.</w:t>
      </w:r>
    </w:p>
    <w:p w14:paraId="0E2067F9" w14:textId="77777777" w:rsidR="00552104" w:rsidRPr="00552104" w:rsidRDefault="00552104" w:rsidP="00552104">
      <w:pPr>
        <w:numPr>
          <w:ilvl w:val="1"/>
          <w:numId w:val="2"/>
        </w:numPr>
      </w:pPr>
      <w:r w:rsidRPr="00552104">
        <w:rPr>
          <w:b/>
          <w:bCs/>
        </w:rPr>
        <w:t>Limitations:</w:t>
      </w:r>
      <w:r w:rsidRPr="00552104">
        <w:t xml:space="preserve"> While automatic stabilizers help to stabilize the economy, they may not be sufficient on their own during severe recessions, where additional discretionary fiscal measures may be needed.</w:t>
      </w:r>
    </w:p>
    <w:p w14:paraId="0C417DEC" w14:textId="77777777" w:rsidR="00552104" w:rsidRPr="00552104" w:rsidRDefault="00552104" w:rsidP="00552104">
      <w:r w:rsidRPr="00552104">
        <w:rPr>
          <w:b/>
          <w:bCs/>
        </w:rPr>
        <w:t>Conclusion:</w:t>
      </w:r>
      <w:r w:rsidRPr="00552104">
        <w:t xml:space="preserve"> Automatic stabilizers play a crucial role in moderating economic fluctuations by automatically adjusting fiscal policy measures in response to changes in economic activity, helping to stabilize aggregate demand and output.</w:t>
      </w:r>
    </w:p>
    <w:p w14:paraId="47887EA1" w14:textId="77777777" w:rsidR="00552104" w:rsidRPr="00552104" w:rsidRDefault="00552104" w:rsidP="00552104">
      <w:r w:rsidRPr="00552104">
        <w:pict w14:anchorId="591E5431">
          <v:rect id="_x0000_i1056" style="width:0;height:1.5pt" o:hralign="center" o:hrstd="t" o:hr="t" fillcolor="#a0a0a0" stroked="f"/>
        </w:pict>
      </w:r>
    </w:p>
    <w:p w14:paraId="5A6ED3A8" w14:textId="77777777" w:rsidR="00552104" w:rsidRPr="00552104" w:rsidRDefault="00552104" w:rsidP="00552104">
      <w:pPr>
        <w:rPr>
          <w:b/>
          <w:bCs/>
        </w:rPr>
      </w:pPr>
      <w:r w:rsidRPr="00552104">
        <w:rPr>
          <w:b/>
          <w:bCs/>
        </w:rPr>
        <w:t>3. Evaluate the effectiveness of contractionary fiscal policy in controlling inflation. (15 marks)</w:t>
      </w:r>
    </w:p>
    <w:p w14:paraId="68BAC6D2" w14:textId="77777777" w:rsidR="00552104" w:rsidRPr="00552104" w:rsidRDefault="00552104" w:rsidP="00552104">
      <w:r w:rsidRPr="00552104">
        <w:rPr>
          <w:b/>
          <w:bCs/>
        </w:rPr>
        <w:t>Answer:</w:t>
      </w:r>
    </w:p>
    <w:p w14:paraId="606A4A9E" w14:textId="77777777" w:rsidR="00552104" w:rsidRPr="00552104" w:rsidRDefault="00552104" w:rsidP="00552104">
      <w:r w:rsidRPr="00552104">
        <w:rPr>
          <w:b/>
          <w:bCs/>
        </w:rPr>
        <w:t>Introduction:</w:t>
      </w:r>
      <w:r w:rsidRPr="00552104">
        <w:t xml:space="preserve"> Contractionary fiscal policy is used to reduce aggregate demand and control inflation during periods of economic overheating or high inflation.</w:t>
      </w:r>
    </w:p>
    <w:p w14:paraId="68BD718D" w14:textId="77777777" w:rsidR="00552104" w:rsidRPr="00552104" w:rsidRDefault="00552104" w:rsidP="00552104">
      <w:r w:rsidRPr="00552104">
        <w:rPr>
          <w:b/>
          <w:bCs/>
        </w:rPr>
        <w:t>Body:</w:t>
      </w:r>
    </w:p>
    <w:p w14:paraId="46BA2C7A" w14:textId="77777777" w:rsidR="00552104" w:rsidRPr="00552104" w:rsidRDefault="00552104" w:rsidP="00552104">
      <w:pPr>
        <w:numPr>
          <w:ilvl w:val="0"/>
          <w:numId w:val="3"/>
        </w:numPr>
      </w:pPr>
      <w:r w:rsidRPr="00552104">
        <w:rPr>
          <w:b/>
          <w:bCs/>
        </w:rPr>
        <w:t>Mechanisms of Contractionary Fiscal Policy:</w:t>
      </w:r>
    </w:p>
    <w:p w14:paraId="6F4920A1" w14:textId="77777777" w:rsidR="00552104" w:rsidRPr="00552104" w:rsidRDefault="00552104" w:rsidP="00552104">
      <w:pPr>
        <w:numPr>
          <w:ilvl w:val="1"/>
          <w:numId w:val="3"/>
        </w:numPr>
      </w:pPr>
      <w:r w:rsidRPr="00552104">
        <w:rPr>
          <w:b/>
          <w:bCs/>
        </w:rPr>
        <w:t>Decrease in Government Spending:</w:t>
      </w:r>
      <w:r w:rsidRPr="00552104">
        <w:t xml:space="preserve"> Reducing government expenditures lowers aggregate demand directly. This can reduce the pressure on prices by decreasing the overall demand for goods and services.</w:t>
      </w:r>
    </w:p>
    <w:p w14:paraId="6375B84C" w14:textId="77777777" w:rsidR="00552104" w:rsidRPr="00552104" w:rsidRDefault="00552104" w:rsidP="00552104">
      <w:pPr>
        <w:numPr>
          <w:ilvl w:val="1"/>
          <w:numId w:val="3"/>
        </w:numPr>
      </w:pPr>
      <w:r w:rsidRPr="00552104">
        <w:rPr>
          <w:b/>
          <w:bCs/>
        </w:rPr>
        <w:t>Increase in Taxes:</w:t>
      </w:r>
      <w:r w:rsidRPr="00552104">
        <w:t xml:space="preserve"> Raising taxes decreases disposable income for consumers and reduces profits for businesses. This leads to lower consumption and investment, further reducing aggregate demand.</w:t>
      </w:r>
    </w:p>
    <w:p w14:paraId="362C2688" w14:textId="77777777" w:rsidR="00552104" w:rsidRPr="00552104" w:rsidRDefault="00552104" w:rsidP="00552104">
      <w:pPr>
        <w:numPr>
          <w:ilvl w:val="0"/>
          <w:numId w:val="3"/>
        </w:numPr>
      </w:pPr>
      <w:r w:rsidRPr="00552104">
        <w:rPr>
          <w:b/>
          <w:bCs/>
        </w:rPr>
        <w:lastRenderedPageBreak/>
        <w:t>Impact on Inflation:</w:t>
      </w:r>
    </w:p>
    <w:p w14:paraId="56CF10F6" w14:textId="77777777" w:rsidR="00552104" w:rsidRPr="00552104" w:rsidRDefault="00552104" w:rsidP="00552104">
      <w:pPr>
        <w:numPr>
          <w:ilvl w:val="1"/>
          <w:numId w:val="3"/>
        </w:numPr>
      </w:pPr>
      <w:r w:rsidRPr="00552104">
        <w:rPr>
          <w:b/>
          <w:bCs/>
        </w:rPr>
        <w:t>Short-Term Effects:</w:t>
      </w:r>
      <w:r w:rsidRPr="00552104">
        <w:t xml:space="preserve"> The leftward shift in the AD curve due to decreased government spending and higher taxes leads to lower output and reduced inflationary pressures in the short run.</w:t>
      </w:r>
    </w:p>
    <w:p w14:paraId="60CA9A3C" w14:textId="77777777" w:rsidR="00552104" w:rsidRPr="00552104" w:rsidRDefault="00552104" w:rsidP="00552104">
      <w:pPr>
        <w:numPr>
          <w:ilvl w:val="1"/>
          <w:numId w:val="3"/>
        </w:numPr>
      </w:pPr>
      <w:r w:rsidRPr="00552104">
        <w:rPr>
          <w:b/>
          <w:bCs/>
        </w:rPr>
        <w:t>Potential Long-Term Effects:</w:t>
      </w:r>
      <w:r w:rsidRPr="00552104">
        <w:t xml:space="preserve"> While contractionary fiscal policy can effectively reduce inflation, it may also lead to higher unemployment and lower economic growth if applied too aggressively.</w:t>
      </w:r>
    </w:p>
    <w:p w14:paraId="578BED13" w14:textId="77777777" w:rsidR="00552104" w:rsidRPr="00552104" w:rsidRDefault="00552104" w:rsidP="00552104">
      <w:pPr>
        <w:numPr>
          <w:ilvl w:val="0"/>
          <w:numId w:val="3"/>
        </w:numPr>
      </w:pPr>
      <w:r w:rsidRPr="00552104">
        <w:rPr>
          <w:b/>
          <w:bCs/>
        </w:rPr>
        <w:t>Effectiveness and Limitations:</w:t>
      </w:r>
    </w:p>
    <w:p w14:paraId="2E12E6B8" w14:textId="77777777" w:rsidR="00552104" w:rsidRPr="00552104" w:rsidRDefault="00552104" w:rsidP="00552104">
      <w:pPr>
        <w:numPr>
          <w:ilvl w:val="1"/>
          <w:numId w:val="3"/>
        </w:numPr>
      </w:pPr>
      <w:r w:rsidRPr="00552104">
        <w:rPr>
          <w:b/>
          <w:bCs/>
        </w:rPr>
        <w:t>Effective in Reducing Inflation:</w:t>
      </w:r>
      <w:r w:rsidRPr="00552104">
        <w:t xml:space="preserve"> Contractionary fiscal policy can effectively lower inflation by decreasing aggregate demand and reducing the pressure on prices.</w:t>
      </w:r>
    </w:p>
    <w:p w14:paraId="2629DB24" w14:textId="77777777" w:rsidR="00552104" w:rsidRPr="00552104" w:rsidRDefault="00552104" w:rsidP="00552104">
      <w:pPr>
        <w:numPr>
          <w:ilvl w:val="1"/>
          <w:numId w:val="3"/>
        </w:numPr>
      </w:pPr>
      <w:r w:rsidRPr="00552104">
        <w:rPr>
          <w:b/>
          <w:bCs/>
        </w:rPr>
        <w:t>Potential Negative Consequences:</w:t>
      </w:r>
      <w:r w:rsidRPr="00552104">
        <w:t xml:space="preserve"> If the policy leads to significant reductions in output and employment, it may result in a recession. The effectiveness of contractionary fiscal policy also depends on the size of the policy measures and the overall economic context.</w:t>
      </w:r>
    </w:p>
    <w:p w14:paraId="2EC8B3B2" w14:textId="77777777" w:rsidR="00552104" w:rsidRPr="00552104" w:rsidRDefault="00552104" w:rsidP="00552104">
      <w:r w:rsidRPr="00552104">
        <w:rPr>
          <w:b/>
          <w:bCs/>
        </w:rPr>
        <w:t>Conclusion:</w:t>
      </w:r>
      <w:r w:rsidRPr="00552104">
        <w:t xml:space="preserve"> Contractionary fiscal policy can be effective in controlling inflation by reducing aggregate demand, but it must be carefully managed to avoid negative impacts on economic growth and employment.</w:t>
      </w:r>
    </w:p>
    <w:p w14:paraId="64A26F4E" w14:textId="77777777" w:rsidR="00552104" w:rsidRPr="00552104" w:rsidRDefault="00552104" w:rsidP="00552104">
      <w:r w:rsidRPr="00552104">
        <w:pict w14:anchorId="7B90C1ED">
          <v:rect id="_x0000_i1057" style="width:0;height:1.5pt" o:hralign="center" o:hrstd="t" o:hr="t" fillcolor="#a0a0a0" stroked="f"/>
        </w:pict>
      </w:r>
    </w:p>
    <w:p w14:paraId="4694F3A7" w14:textId="77777777" w:rsidR="00552104" w:rsidRPr="00552104" w:rsidRDefault="00552104" w:rsidP="00552104">
      <w:pPr>
        <w:rPr>
          <w:b/>
          <w:bCs/>
        </w:rPr>
      </w:pPr>
      <w:r w:rsidRPr="00552104">
        <w:rPr>
          <w:b/>
          <w:bCs/>
        </w:rPr>
        <w:t>4. Analyze the potential impact of high public debt on the effectiveness of fiscal policy. (15 marks)</w:t>
      </w:r>
    </w:p>
    <w:p w14:paraId="5B543238" w14:textId="77777777" w:rsidR="00552104" w:rsidRPr="00552104" w:rsidRDefault="00552104" w:rsidP="00552104">
      <w:r w:rsidRPr="00552104">
        <w:rPr>
          <w:b/>
          <w:bCs/>
        </w:rPr>
        <w:t>Answer:</w:t>
      </w:r>
    </w:p>
    <w:p w14:paraId="48178568" w14:textId="77777777" w:rsidR="00552104" w:rsidRPr="00552104" w:rsidRDefault="00552104" w:rsidP="00552104">
      <w:r w:rsidRPr="00552104">
        <w:rPr>
          <w:b/>
          <w:bCs/>
        </w:rPr>
        <w:t>Introduction:</w:t>
      </w:r>
      <w:r w:rsidRPr="00552104">
        <w:t xml:space="preserve"> High public debt can influence the effectiveness of fiscal policy by affecting the government’s ability to implement and sustain fiscal measures.</w:t>
      </w:r>
    </w:p>
    <w:p w14:paraId="4965B24F" w14:textId="77777777" w:rsidR="00552104" w:rsidRPr="00552104" w:rsidRDefault="00552104" w:rsidP="00552104">
      <w:r w:rsidRPr="00552104">
        <w:rPr>
          <w:b/>
          <w:bCs/>
        </w:rPr>
        <w:t>Body:</w:t>
      </w:r>
    </w:p>
    <w:p w14:paraId="5D765E22" w14:textId="77777777" w:rsidR="00552104" w:rsidRPr="00552104" w:rsidRDefault="00552104" w:rsidP="00552104">
      <w:pPr>
        <w:numPr>
          <w:ilvl w:val="0"/>
          <w:numId w:val="4"/>
        </w:numPr>
      </w:pPr>
      <w:r w:rsidRPr="00552104">
        <w:rPr>
          <w:b/>
          <w:bCs/>
        </w:rPr>
        <w:t>Impact on Fiscal Policy Effectiveness:</w:t>
      </w:r>
    </w:p>
    <w:p w14:paraId="21062B99" w14:textId="77777777" w:rsidR="00552104" w:rsidRPr="00552104" w:rsidRDefault="00552104" w:rsidP="00552104">
      <w:pPr>
        <w:numPr>
          <w:ilvl w:val="1"/>
          <w:numId w:val="4"/>
        </w:numPr>
      </w:pPr>
      <w:r w:rsidRPr="00552104">
        <w:rPr>
          <w:b/>
          <w:bCs/>
        </w:rPr>
        <w:t>Crowding Out:</w:t>
      </w:r>
      <w:r w:rsidRPr="00552104">
        <w:t xml:space="preserve"> High public debt may lead to higher interest rates as the government borrows more to finance its debt. Higher interest rates can crowd out private investment by making borrowing more expensive for businesses.</w:t>
      </w:r>
    </w:p>
    <w:p w14:paraId="04C35FFB" w14:textId="77777777" w:rsidR="00552104" w:rsidRPr="00552104" w:rsidRDefault="00552104" w:rsidP="00552104">
      <w:pPr>
        <w:numPr>
          <w:ilvl w:val="1"/>
          <w:numId w:val="4"/>
        </w:numPr>
      </w:pPr>
      <w:r w:rsidRPr="00552104">
        <w:rPr>
          <w:b/>
          <w:bCs/>
        </w:rPr>
        <w:t>Reduced Fiscal Flexibility:</w:t>
      </w:r>
      <w:r w:rsidRPr="00552104">
        <w:t xml:space="preserve"> High debt levels limit the government's ability to use fiscal policy effectively. The need to service debt (i.e., paying interest) may constrain the scope for increased government spending or tax cuts.</w:t>
      </w:r>
    </w:p>
    <w:p w14:paraId="5645DA07" w14:textId="77777777" w:rsidR="00552104" w:rsidRPr="00552104" w:rsidRDefault="00552104" w:rsidP="00552104">
      <w:pPr>
        <w:numPr>
          <w:ilvl w:val="0"/>
          <w:numId w:val="4"/>
        </w:numPr>
      </w:pPr>
      <w:r w:rsidRPr="00552104">
        <w:rPr>
          <w:b/>
          <w:bCs/>
        </w:rPr>
        <w:t>Economic Confidence:</w:t>
      </w:r>
    </w:p>
    <w:p w14:paraId="50CA2113" w14:textId="77777777" w:rsidR="00552104" w:rsidRPr="00552104" w:rsidRDefault="00552104" w:rsidP="00552104">
      <w:pPr>
        <w:numPr>
          <w:ilvl w:val="1"/>
          <w:numId w:val="4"/>
        </w:numPr>
      </w:pPr>
      <w:r w:rsidRPr="00552104">
        <w:rPr>
          <w:b/>
          <w:bCs/>
        </w:rPr>
        <w:t>Investor Confidence:</w:t>
      </w:r>
      <w:r w:rsidRPr="00552104">
        <w:t xml:space="preserve"> High public debt can undermine investor confidence, leading to concerns about the government's ability to manage its finances. This can lead to higher borrowing costs and reduced effectiveness of fiscal policy.</w:t>
      </w:r>
    </w:p>
    <w:p w14:paraId="7563AA45" w14:textId="77777777" w:rsidR="00552104" w:rsidRPr="00552104" w:rsidRDefault="00552104" w:rsidP="00552104">
      <w:pPr>
        <w:numPr>
          <w:ilvl w:val="1"/>
          <w:numId w:val="4"/>
        </w:numPr>
      </w:pPr>
      <w:r w:rsidRPr="00552104">
        <w:rPr>
          <w:b/>
          <w:bCs/>
        </w:rPr>
        <w:t>Inflation Expectations:</w:t>
      </w:r>
      <w:r w:rsidRPr="00552104">
        <w:t xml:space="preserve"> If high debt levels lead to expectations of future inflation, this can affect monetary policy and reduce the impact of fiscal measures.</w:t>
      </w:r>
    </w:p>
    <w:p w14:paraId="0B880724" w14:textId="77777777" w:rsidR="00552104" w:rsidRPr="00552104" w:rsidRDefault="00552104" w:rsidP="00552104">
      <w:pPr>
        <w:numPr>
          <w:ilvl w:val="0"/>
          <w:numId w:val="4"/>
        </w:numPr>
      </w:pPr>
      <w:r w:rsidRPr="00552104">
        <w:rPr>
          <w:b/>
          <w:bCs/>
        </w:rPr>
        <w:t>Sustainability of Fiscal Policy:</w:t>
      </w:r>
    </w:p>
    <w:p w14:paraId="7C869D1B" w14:textId="77777777" w:rsidR="00552104" w:rsidRPr="00552104" w:rsidRDefault="00552104" w:rsidP="00552104">
      <w:pPr>
        <w:numPr>
          <w:ilvl w:val="1"/>
          <w:numId w:val="4"/>
        </w:numPr>
      </w:pPr>
      <w:r w:rsidRPr="00552104">
        <w:rPr>
          <w:b/>
          <w:bCs/>
        </w:rPr>
        <w:lastRenderedPageBreak/>
        <w:t>Debt Servicing Costs:</w:t>
      </w:r>
      <w:r w:rsidRPr="00552104">
        <w:t xml:space="preserve"> As public debt increases, the cost of servicing the debt rises, which may lead to higher taxes or reduced public spending in the future.</w:t>
      </w:r>
    </w:p>
    <w:p w14:paraId="53461B61" w14:textId="77777777" w:rsidR="00552104" w:rsidRPr="00552104" w:rsidRDefault="00552104" w:rsidP="00552104">
      <w:pPr>
        <w:numPr>
          <w:ilvl w:val="1"/>
          <w:numId w:val="4"/>
        </w:numPr>
      </w:pPr>
      <w:r w:rsidRPr="00552104">
        <w:rPr>
          <w:b/>
          <w:bCs/>
        </w:rPr>
        <w:t>Potential for Austerity:</w:t>
      </w:r>
      <w:r w:rsidRPr="00552104">
        <w:t xml:space="preserve"> To manage high debt levels, governments may need to implement austerity measures, which can lead to reduced economic growth and social unrest.</w:t>
      </w:r>
    </w:p>
    <w:p w14:paraId="43953AC5" w14:textId="77777777" w:rsidR="00552104" w:rsidRPr="00552104" w:rsidRDefault="00552104" w:rsidP="00552104">
      <w:r w:rsidRPr="00552104">
        <w:rPr>
          <w:b/>
          <w:bCs/>
        </w:rPr>
        <w:t>Conclusion:</w:t>
      </w:r>
      <w:r w:rsidRPr="00552104">
        <w:t xml:space="preserve"> High public debt can limit the effectiveness of fiscal policy by crowding out private investment, reducing fiscal flexibility, and undermining economic confidence. Effective management of public debt is crucial for maintaining the efficacy of fiscal policy.</w:t>
      </w:r>
    </w:p>
    <w:p w14:paraId="4EFC6BEF" w14:textId="77777777" w:rsidR="00552104" w:rsidRPr="00552104" w:rsidRDefault="00552104" w:rsidP="00552104">
      <w:r w:rsidRPr="00552104">
        <w:pict w14:anchorId="7B6C910A">
          <v:rect id="_x0000_i1058" style="width:0;height:1.5pt" o:hralign="center" o:hrstd="t" o:hr="t" fillcolor="#a0a0a0" stroked="f"/>
        </w:pict>
      </w:r>
    </w:p>
    <w:p w14:paraId="44C59DE5" w14:textId="77777777" w:rsidR="00552104" w:rsidRPr="00552104" w:rsidRDefault="00552104" w:rsidP="00552104">
      <w:pPr>
        <w:rPr>
          <w:b/>
          <w:bCs/>
        </w:rPr>
      </w:pPr>
      <w:r w:rsidRPr="00552104">
        <w:rPr>
          <w:b/>
          <w:bCs/>
        </w:rPr>
        <w:t>5. Compare and contrast the impacts of government spending and tax changes on aggregate demand. (15 marks)</w:t>
      </w:r>
    </w:p>
    <w:p w14:paraId="6C472D82" w14:textId="77777777" w:rsidR="00552104" w:rsidRPr="00552104" w:rsidRDefault="00552104" w:rsidP="00552104">
      <w:r w:rsidRPr="00552104">
        <w:rPr>
          <w:b/>
          <w:bCs/>
        </w:rPr>
        <w:t>Answer:</w:t>
      </w:r>
    </w:p>
    <w:p w14:paraId="01A9D3D5" w14:textId="77777777" w:rsidR="00552104" w:rsidRPr="00552104" w:rsidRDefault="00552104" w:rsidP="00552104">
      <w:r w:rsidRPr="00552104">
        <w:rPr>
          <w:b/>
          <w:bCs/>
        </w:rPr>
        <w:t>Introduction:</w:t>
      </w:r>
      <w:r w:rsidRPr="00552104">
        <w:t xml:space="preserve"> Government spending and tax changes are two primary tools of fiscal policy used to influence aggregate demand. Each has distinct effects on the economy.</w:t>
      </w:r>
    </w:p>
    <w:p w14:paraId="6B3052BD" w14:textId="77777777" w:rsidR="00552104" w:rsidRPr="00552104" w:rsidRDefault="00552104" w:rsidP="00552104">
      <w:r w:rsidRPr="00552104">
        <w:rPr>
          <w:b/>
          <w:bCs/>
        </w:rPr>
        <w:t>Body:</w:t>
      </w:r>
    </w:p>
    <w:p w14:paraId="37E31DFD" w14:textId="77777777" w:rsidR="00552104" w:rsidRPr="00552104" w:rsidRDefault="00552104" w:rsidP="00552104">
      <w:pPr>
        <w:numPr>
          <w:ilvl w:val="0"/>
          <w:numId w:val="5"/>
        </w:numPr>
      </w:pPr>
      <w:r w:rsidRPr="00552104">
        <w:rPr>
          <w:b/>
          <w:bCs/>
        </w:rPr>
        <w:t>Government Spending:</w:t>
      </w:r>
    </w:p>
    <w:p w14:paraId="1F02458F" w14:textId="77777777" w:rsidR="00552104" w:rsidRPr="00552104" w:rsidRDefault="00552104" w:rsidP="00552104">
      <w:pPr>
        <w:numPr>
          <w:ilvl w:val="1"/>
          <w:numId w:val="5"/>
        </w:numPr>
      </w:pPr>
      <w:r w:rsidRPr="00552104">
        <w:rPr>
          <w:b/>
          <w:bCs/>
        </w:rPr>
        <w:t>Direct Impact:</w:t>
      </w:r>
      <w:r w:rsidRPr="00552104">
        <w:t xml:space="preserve"> Increasing government spending directly raises aggregate demand by increasing the total amount of money spent on goods and services. This can lead to higher output and employment.</w:t>
      </w:r>
    </w:p>
    <w:p w14:paraId="35333FD7" w14:textId="77777777" w:rsidR="00552104" w:rsidRPr="00552104" w:rsidRDefault="00552104" w:rsidP="00552104">
      <w:pPr>
        <w:numPr>
          <w:ilvl w:val="1"/>
          <w:numId w:val="5"/>
        </w:numPr>
      </w:pPr>
      <w:r w:rsidRPr="00552104">
        <w:rPr>
          <w:b/>
          <w:bCs/>
        </w:rPr>
        <w:t>Multiplier Effect:</w:t>
      </w:r>
      <w:r w:rsidRPr="00552104">
        <w:t xml:space="preserve"> The impact of increased government spending can be amplified through the multiplier effect, where initial spending generates further increases in consumption and investment.</w:t>
      </w:r>
    </w:p>
    <w:p w14:paraId="0A24DA20" w14:textId="77777777" w:rsidR="00552104" w:rsidRPr="00552104" w:rsidRDefault="00552104" w:rsidP="00552104">
      <w:pPr>
        <w:numPr>
          <w:ilvl w:val="0"/>
          <w:numId w:val="5"/>
        </w:numPr>
      </w:pPr>
      <w:r w:rsidRPr="00552104">
        <w:rPr>
          <w:b/>
          <w:bCs/>
        </w:rPr>
        <w:t>Tax Changes:</w:t>
      </w:r>
    </w:p>
    <w:p w14:paraId="42D0A7E2" w14:textId="77777777" w:rsidR="00552104" w:rsidRPr="00552104" w:rsidRDefault="00552104" w:rsidP="00552104">
      <w:pPr>
        <w:numPr>
          <w:ilvl w:val="1"/>
          <w:numId w:val="5"/>
        </w:numPr>
      </w:pPr>
      <w:r w:rsidRPr="00552104">
        <w:rPr>
          <w:b/>
          <w:bCs/>
        </w:rPr>
        <w:t>Tax Cuts:</w:t>
      </w:r>
      <w:r w:rsidRPr="00552104">
        <w:t xml:space="preserve"> Lowering taxes increases disposable income for households and improves profitability for businesses. This leads to higher consumption and investment, thus boosting aggregate demand.</w:t>
      </w:r>
    </w:p>
    <w:p w14:paraId="59C57406" w14:textId="77777777" w:rsidR="00552104" w:rsidRPr="00552104" w:rsidRDefault="00552104" w:rsidP="00552104">
      <w:pPr>
        <w:numPr>
          <w:ilvl w:val="1"/>
          <w:numId w:val="5"/>
        </w:numPr>
      </w:pPr>
      <w:r w:rsidRPr="00552104">
        <w:rPr>
          <w:b/>
          <w:bCs/>
        </w:rPr>
        <w:t>Tax Increases:</w:t>
      </w:r>
      <w:r w:rsidRPr="00552104">
        <w:t xml:space="preserve"> Raising taxes reduces disposable income and business profits, leading to lower consumption and investment, which reduces aggregate demand.</w:t>
      </w:r>
    </w:p>
    <w:p w14:paraId="0700EBBD" w14:textId="77777777" w:rsidR="00552104" w:rsidRPr="00552104" w:rsidRDefault="00552104" w:rsidP="00552104">
      <w:pPr>
        <w:numPr>
          <w:ilvl w:val="0"/>
          <w:numId w:val="5"/>
        </w:numPr>
      </w:pPr>
      <w:r w:rsidRPr="00552104">
        <w:rPr>
          <w:b/>
          <w:bCs/>
        </w:rPr>
        <w:t>Comparison:</w:t>
      </w:r>
    </w:p>
    <w:p w14:paraId="4960782B" w14:textId="77777777" w:rsidR="00552104" w:rsidRPr="00552104" w:rsidRDefault="00552104" w:rsidP="00552104">
      <w:pPr>
        <w:numPr>
          <w:ilvl w:val="1"/>
          <w:numId w:val="5"/>
        </w:numPr>
      </w:pPr>
      <w:r w:rsidRPr="00552104">
        <w:rPr>
          <w:b/>
          <w:bCs/>
        </w:rPr>
        <w:t>Immediate Impact:</w:t>
      </w:r>
      <w:r w:rsidRPr="00552104">
        <w:t xml:space="preserve"> Government spending has a more immediate and direct effect on aggregate demand compared to tax changes, which may take time to affect consumer behavior.</w:t>
      </w:r>
    </w:p>
    <w:p w14:paraId="14EEE08A" w14:textId="77777777" w:rsidR="00552104" w:rsidRPr="00552104" w:rsidRDefault="00552104" w:rsidP="00552104">
      <w:pPr>
        <w:numPr>
          <w:ilvl w:val="1"/>
          <w:numId w:val="5"/>
        </w:numPr>
      </w:pPr>
      <w:r w:rsidRPr="00552104">
        <w:rPr>
          <w:b/>
          <w:bCs/>
        </w:rPr>
        <w:t>Effectiveness:</w:t>
      </w:r>
      <w:r w:rsidRPr="00552104">
        <w:t xml:space="preserve"> Both tools can be effective, but their impact depends on the size of the changes and the overall economic conditions. Tax cuts can lead to changes in behavior and saving rates, while government spending has a direct impact on demand.</w:t>
      </w:r>
    </w:p>
    <w:p w14:paraId="2B28DC96" w14:textId="77777777" w:rsidR="00552104" w:rsidRPr="00552104" w:rsidRDefault="00552104" w:rsidP="00552104">
      <w:r w:rsidRPr="00552104">
        <w:rPr>
          <w:b/>
          <w:bCs/>
        </w:rPr>
        <w:t>Conclusion:</w:t>
      </w:r>
      <w:r w:rsidRPr="00552104">
        <w:t xml:space="preserve"> Government spending and tax changes both influence aggregate demand, but through different mechanisms. Government spending directly increases demand, while tax changes affect </w:t>
      </w:r>
      <w:r w:rsidRPr="00552104">
        <w:lastRenderedPageBreak/>
        <w:t>disposable income and investment. The effectiveness of each tool depends on the specific economic context and policy objectives.</w:t>
      </w:r>
    </w:p>
    <w:p w14:paraId="362EFFE6" w14:textId="77777777" w:rsidR="00552104" w:rsidRPr="00552104" w:rsidRDefault="00552104" w:rsidP="00552104">
      <w:pPr>
        <w:rPr>
          <w:vanish/>
        </w:rPr>
      </w:pPr>
      <w:r w:rsidRPr="00552104">
        <w:rPr>
          <w:vanish/>
        </w:rPr>
        <w:t>Top of Form</w:t>
      </w:r>
    </w:p>
    <w:p w14:paraId="441BD8BF" w14:textId="77777777" w:rsidR="00552104" w:rsidRPr="00552104" w:rsidRDefault="00552104" w:rsidP="00552104">
      <w:pPr>
        <w:rPr>
          <w:vanish/>
        </w:rPr>
      </w:pPr>
      <w:r w:rsidRPr="00552104">
        <w:rPr>
          <w:vanish/>
        </w:rPr>
        <w:t>Bottom of Form</w:t>
      </w:r>
    </w:p>
    <w:p w14:paraId="71D93F16" w14:textId="77777777" w:rsidR="001805E2" w:rsidRDefault="001805E2"/>
    <w:p>
      <w:r>
        <w:br w:type="page"/>
      </w:r>
    </w:p>
    <w:p w14:paraId="59226206" w14:textId="77777777" w:rsidR="00B03678" w:rsidRPr="00B03678" w:rsidRDefault="00B03678" w:rsidP="00B03678">
      <w:pPr>
        <w:rPr>
          <w:b/>
          <w:bCs/>
        </w:rPr>
      </w:pPr>
      <w:r w:rsidRPr="00B03678">
        <w:rPr>
          <w:b/>
          <w:bCs/>
        </w:rPr>
        <w:t>1. Explain the difference between market-based and interventionist supply-side policies. (10 marks)</w:t>
      </w:r>
    </w:p>
    <w:p w14:paraId="171765DC" w14:textId="77777777" w:rsidR="00B03678" w:rsidRPr="00B03678" w:rsidRDefault="00B03678" w:rsidP="00B03678">
      <w:r w:rsidRPr="00B03678">
        <w:rPr>
          <w:b/>
          <w:bCs/>
        </w:rPr>
        <w:t>Answer:</w:t>
      </w:r>
    </w:p>
    <w:p w14:paraId="77AB6F0D" w14:textId="77777777" w:rsidR="00B03678" w:rsidRPr="00B03678" w:rsidRDefault="00B03678" w:rsidP="00B03678">
      <w:r w:rsidRPr="00B03678">
        <w:rPr>
          <w:b/>
          <w:bCs/>
        </w:rPr>
        <w:t>Market-Based Supply-Side Policies:</w:t>
      </w:r>
    </w:p>
    <w:p w14:paraId="06D04687" w14:textId="77777777" w:rsidR="00B03678" w:rsidRPr="00B03678" w:rsidRDefault="00B03678" w:rsidP="00B03678">
      <w:pPr>
        <w:numPr>
          <w:ilvl w:val="0"/>
          <w:numId w:val="1"/>
        </w:numPr>
      </w:pPr>
      <w:r w:rsidRPr="00B03678">
        <w:rPr>
          <w:b/>
          <w:bCs/>
        </w:rPr>
        <w:t>Definition:</w:t>
      </w:r>
      <w:r w:rsidRPr="00B03678">
        <w:t xml:space="preserve"> These policies aim to improve the efficiency of markets by reducing government intervention and enhancing market mechanisms.</w:t>
      </w:r>
    </w:p>
    <w:p w14:paraId="7F2E65CE" w14:textId="77777777" w:rsidR="00B03678" w:rsidRPr="00B03678" w:rsidRDefault="00B03678" w:rsidP="00B03678">
      <w:pPr>
        <w:numPr>
          <w:ilvl w:val="0"/>
          <w:numId w:val="1"/>
        </w:numPr>
      </w:pPr>
      <w:r w:rsidRPr="00B03678">
        <w:rPr>
          <w:b/>
          <w:bCs/>
        </w:rPr>
        <w:t>Examples:</w:t>
      </w:r>
    </w:p>
    <w:p w14:paraId="32049BF4" w14:textId="77777777" w:rsidR="00B03678" w:rsidRPr="00B03678" w:rsidRDefault="00B03678" w:rsidP="00B03678">
      <w:pPr>
        <w:numPr>
          <w:ilvl w:val="1"/>
          <w:numId w:val="1"/>
        </w:numPr>
      </w:pPr>
      <w:r w:rsidRPr="00B03678">
        <w:rPr>
          <w:b/>
          <w:bCs/>
        </w:rPr>
        <w:t>Deregulation:</w:t>
      </w:r>
      <w:r w:rsidRPr="00B03678">
        <w:t xml:space="preserve"> Removing restrictions to encourage competition.</w:t>
      </w:r>
    </w:p>
    <w:p w14:paraId="75DFACE4" w14:textId="77777777" w:rsidR="00B03678" w:rsidRPr="00B03678" w:rsidRDefault="00B03678" w:rsidP="00B03678">
      <w:pPr>
        <w:numPr>
          <w:ilvl w:val="1"/>
          <w:numId w:val="1"/>
        </w:numPr>
      </w:pPr>
      <w:r w:rsidRPr="00B03678">
        <w:rPr>
          <w:b/>
          <w:bCs/>
        </w:rPr>
        <w:t>Tax Reforms:</w:t>
      </w:r>
      <w:r w:rsidRPr="00B03678">
        <w:t xml:space="preserve"> Lower corporate and personal income taxes to boost investment and disposable income.</w:t>
      </w:r>
    </w:p>
    <w:p w14:paraId="20F88B16" w14:textId="77777777" w:rsidR="00B03678" w:rsidRPr="00B03678" w:rsidRDefault="00B03678" w:rsidP="00B03678">
      <w:pPr>
        <w:numPr>
          <w:ilvl w:val="1"/>
          <w:numId w:val="1"/>
        </w:numPr>
      </w:pPr>
      <w:r w:rsidRPr="00B03678">
        <w:rPr>
          <w:b/>
          <w:bCs/>
        </w:rPr>
        <w:t>Privatization:</w:t>
      </w:r>
      <w:r w:rsidRPr="00B03678">
        <w:t xml:space="preserve"> Transferring public sector enterprises to the private sector to improve efficiency.</w:t>
      </w:r>
    </w:p>
    <w:p w14:paraId="79FC7FF7" w14:textId="77777777" w:rsidR="00B03678" w:rsidRPr="00B03678" w:rsidRDefault="00B03678" w:rsidP="00B03678">
      <w:r w:rsidRPr="00B03678">
        <w:rPr>
          <w:b/>
          <w:bCs/>
        </w:rPr>
        <w:t>Interventionist Supply-Side Policies:</w:t>
      </w:r>
    </w:p>
    <w:p w14:paraId="66C610AD" w14:textId="77777777" w:rsidR="00B03678" w:rsidRPr="00B03678" w:rsidRDefault="00B03678" w:rsidP="00B03678">
      <w:pPr>
        <w:numPr>
          <w:ilvl w:val="0"/>
          <w:numId w:val="2"/>
        </w:numPr>
      </w:pPr>
      <w:r w:rsidRPr="00B03678">
        <w:rPr>
          <w:b/>
          <w:bCs/>
        </w:rPr>
        <w:t>Definition:</w:t>
      </w:r>
      <w:r w:rsidRPr="00B03678">
        <w:t xml:space="preserve"> These policies involve direct government action to address market failures and enhance economic performance.</w:t>
      </w:r>
    </w:p>
    <w:p w14:paraId="577AB70E" w14:textId="77777777" w:rsidR="00B03678" w:rsidRPr="00B03678" w:rsidRDefault="00B03678" w:rsidP="00B03678">
      <w:pPr>
        <w:numPr>
          <w:ilvl w:val="0"/>
          <w:numId w:val="2"/>
        </w:numPr>
      </w:pPr>
      <w:r w:rsidRPr="00B03678">
        <w:rPr>
          <w:b/>
          <w:bCs/>
        </w:rPr>
        <w:t>Examples:</w:t>
      </w:r>
    </w:p>
    <w:p w14:paraId="19CD77BE" w14:textId="77777777" w:rsidR="00B03678" w:rsidRPr="00B03678" w:rsidRDefault="00B03678" w:rsidP="00B03678">
      <w:pPr>
        <w:numPr>
          <w:ilvl w:val="1"/>
          <w:numId w:val="2"/>
        </w:numPr>
      </w:pPr>
      <w:r w:rsidRPr="00B03678">
        <w:rPr>
          <w:b/>
          <w:bCs/>
        </w:rPr>
        <w:t>Investment in Human Capital:</w:t>
      </w:r>
      <w:r w:rsidRPr="00B03678">
        <w:t xml:space="preserve"> Spending on education and training to improve workforce skills.</w:t>
      </w:r>
    </w:p>
    <w:p w14:paraId="7A777DD3" w14:textId="77777777" w:rsidR="00B03678" w:rsidRPr="00B03678" w:rsidRDefault="00B03678" w:rsidP="00B03678">
      <w:pPr>
        <w:numPr>
          <w:ilvl w:val="1"/>
          <w:numId w:val="2"/>
        </w:numPr>
      </w:pPr>
      <w:r w:rsidRPr="00B03678">
        <w:rPr>
          <w:b/>
          <w:bCs/>
        </w:rPr>
        <w:t>Infrastructure Investment:</w:t>
      </w:r>
      <w:r w:rsidRPr="00B03678">
        <w:t xml:space="preserve"> Developing transportation and communication networks to enhance business efficiency.</w:t>
      </w:r>
    </w:p>
    <w:p w14:paraId="552304A2" w14:textId="77777777" w:rsidR="00B03678" w:rsidRPr="00B03678" w:rsidRDefault="00B03678" w:rsidP="00B03678">
      <w:pPr>
        <w:numPr>
          <w:ilvl w:val="1"/>
          <w:numId w:val="2"/>
        </w:numPr>
      </w:pPr>
      <w:r w:rsidRPr="00B03678">
        <w:rPr>
          <w:b/>
          <w:bCs/>
        </w:rPr>
        <w:t>Support for R&amp;D:</w:t>
      </w:r>
      <w:r w:rsidRPr="00B03678">
        <w:t xml:space="preserve"> Funding research and development to drive innovation.</w:t>
      </w:r>
    </w:p>
    <w:p w14:paraId="3B7593CB" w14:textId="77777777" w:rsidR="00B03678" w:rsidRPr="00B03678" w:rsidRDefault="00B03678" w:rsidP="00B03678">
      <w:r w:rsidRPr="00B03678">
        <w:rPr>
          <w:b/>
          <w:bCs/>
        </w:rPr>
        <w:t>Conclusion:</w:t>
      </w:r>
      <w:r w:rsidRPr="00B03678">
        <w:t xml:space="preserve"> Market-based policies focus on reducing government intervention and promoting market efficiency, while interventionist policies involve direct government actions to address specific economic issues and support long-term growth.</w:t>
      </w:r>
    </w:p>
    <w:p w14:paraId="28B39D87" w14:textId="77777777" w:rsidR="00B03678" w:rsidRPr="00B03678" w:rsidRDefault="00B03678" w:rsidP="00B03678">
      <w:r w:rsidRPr="00B03678">
        <w:pict w14:anchorId="710B3C2F">
          <v:rect id="_x0000_i1049" style="width:0;height:1.5pt" o:hralign="center" o:hrstd="t" o:hr="t" fillcolor="#a0a0a0" stroked="f"/>
        </w:pict>
      </w:r>
    </w:p>
    <w:p w14:paraId="0DAF0229" w14:textId="77777777" w:rsidR="00B03678" w:rsidRPr="00B03678" w:rsidRDefault="00B03678" w:rsidP="00B03678">
      <w:pPr>
        <w:rPr>
          <w:b/>
          <w:bCs/>
        </w:rPr>
      </w:pPr>
      <w:r w:rsidRPr="00B03678">
        <w:rPr>
          <w:b/>
          <w:bCs/>
        </w:rPr>
        <w:t>2. Discuss the role of infrastructure investment as a supply-side policy. (15 marks)</w:t>
      </w:r>
    </w:p>
    <w:p w14:paraId="0DF2A8A1" w14:textId="77777777" w:rsidR="00B03678" w:rsidRPr="00B03678" w:rsidRDefault="00B03678" w:rsidP="00B03678">
      <w:r w:rsidRPr="00B03678">
        <w:rPr>
          <w:b/>
          <w:bCs/>
        </w:rPr>
        <w:t>Answer:</w:t>
      </w:r>
    </w:p>
    <w:p w14:paraId="313BD1C6" w14:textId="77777777" w:rsidR="00B03678" w:rsidRPr="00B03678" w:rsidRDefault="00B03678" w:rsidP="00B03678">
      <w:r w:rsidRPr="00B03678">
        <w:rPr>
          <w:b/>
          <w:bCs/>
        </w:rPr>
        <w:t>Introduction:</w:t>
      </w:r>
      <w:r w:rsidRPr="00B03678">
        <w:t xml:space="preserve"> Infrastructure investment is a key interventionist supply-side policy aimed at improving the productive capacity of the economy by enhancing the quality and availability of physical and organizational structures.</w:t>
      </w:r>
    </w:p>
    <w:p w14:paraId="5EEB75FD" w14:textId="77777777" w:rsidR="00B03678" w:rsidRPr="00B03678" w:rsidRDefault="00B03678" w:rsidP="00B03678">
      <w:r w:rsidRPr="00B03678">
        <w:rPr>
          <w:b/>
          <w:bCs/>
        </w:rPr>
        <w:t>Body:</w:t>
      </w:r>
    </w:p>
    <w:p w14:paraId="0A1A5BAE" w14:textId="77777777" w:rsidR="00B03678" w:rsidRPr="00B03678" w:rsidRDefault="00B03678" w:rsidP="00B03678">
      <w:pPr>
        <w:numPr>
          <w:ilvl w:val="0"/>
          <w:numId w:val="3"/>
        </w:numPr>
      </w:pPr>
      <w:r w:rsidRPr="00B03678">
        <w:rPr>
          <w:b/>
          <w:bCs/>
        </w:rPr>
        <w:t>Economic Efficiency:</w:t>
      </w:r>
    </w:p>
    <w:p w14:paraId="303BE3D9" w14:textId="77777777" w:rsidR="00B03678" w:rsidRPr="00B03678" w:rsidRDefault="00B03678" w:rsidP="00B03678">
      <w:pPr>
        <w:numPr>
          <w:ilvl w:val="1"/>
          <w:numId w:val="3"/>
        </w:numPr>
      </w:pPr>
      <w:r w:rsidRPr="00B03678">
        <w:rPr>
          <w:b/>
          <w:bCs/>
        </w:rPr>
        <w:t>Reduces Costs:</w:t>
      </w:r>
      <w:r w:rsidRPr="00B03678">
        <w:t xml:space="preserve"> Improved infrastructure, such as transportation networks, reduces logistical costs for businesses, leading to lower production costs and higher efficiency.</w:t>
      </w:r>
    </w:p>
    <w:p w14:paraId="04A0DA2C" w14:textId="77777777" w:rsidR="00B03678" w:rsidRPr="00B03678" w:rsidRDefault="00B03678" w:rsidP="00B03678">
      <w:pPr>
        <w:numPr>
          <w:ilvl w:val="1"/>
          <w:numId w:val="3"/>
        </w:numPr>
      </w:pPr>
      <w:r w:rsidRPr="00B03678">
        <w:rPr>
          <w:b/>
          <w:bCs/>
        </w:rPr>
        <w:lastRenderedPageBreak/>
        <w:t>Enhances Connectivity:</w:t>
      </w:r>
      <w:r w:rsidRPr="00B03678">
        <w:t xml:space="preserve"> Better infrastructure improves connectivity between regions, facilitating trade and enabling businesses to access new markets.</w:t>
      </w:r>
    </w:p>
    <w:p w14:paraId="29DE7166" w14:textId="77777777" w:rsidR="00B03678" w:rsidRPr="00B03678" w:rsidRDefault="00B03678" w:rsidP="00B03678">
      <w:pPr>
        <w:numPr>
          <w:ilvl w:val="0"/>
          <w:numId w:val="3"/>
        </w:numPr>
      </w:pPr>
      <w:r w:rsidRPr="00B03678">
        <w:rPr>
          <w:b/>
          <w:bCs/>
        </w:rPr>
        <w:t>Productivity Gains:</w:t>
      </w:r>
    </w:p>
    <w:p w14:paraId="55B11E5C" w14:textId="77777777" w:rsidR="00B03678" w:rsidRPr="00B03678" w:rsidRDefault="00B03678" w:rsidP="00B03678">
      <w:pPr>
        <w:numPr>
          <w:ilvl w:val="1"/>
          <w:numId w:val="3"/>
        </w:numPr>
      </w:pPr>
      <w:r w:rsidRPr="00B03678">
        <w:rPr>
          <w:b/>
          <w:bCs/>
        </w:rPr>
        <w:t>Facilitates Business Operations:</w:t>
      </w:r>
      <w:r w:rsidRPr="00B03678">
        <w:t xml:space="preserve"> High-quality infrastructure supports smooth business operations, increasing productivity and economic output.</w:t>
      </w:r>
    </w:p>
    <w:p w14:paraId="06E69421" w14:textId="77777777" w:rsidR="00B03678" w:rsidRPr="00B03678" w:rsidRDefault="00B03678" w:rsidP="00B03678">
      <w:pPr>
        <w:numPr>
          <w:ilvl w:val="1"/>
          <w:numId w:val="3"/>
        </w:numPr>
      </w:pPr>
      <w:r w:rsidRPr="00B03678">
        <w:rPr>
          <w:b/>
          <w:bCs/>
        </w:rPr>
        <w:t>Attracts Investment:</w:t>
      </w:r>
      <w:r w:rsidRPr="00B03678">
        <w:t xml:space="preserve"> Well-developed infrastructure makes regions more attractive to investors, leading to increased investment and economic development.</w:t>
      </w:r>
    </w:p>
    <w:p w14:paraId="56CD6E42" w14:textId="77777777" w:rsidR="00B03678" w:rsidRPr="00B03678" w:rsidRDefault="00B03678" w:rsidP="00B03678">
      <w:pPr>
        <w:numPr>
          <w:ilvl w:val="0"/>
          <w:numId w:val="3"/>
        </w:numPr>
      </w:pPr>
      <w:r w:rsidRPr="00B03678">
        <w:rPr>
          <w:b/>
          <w:bCs/>
        </w:rPr>
        <w:t>Long-Term Growth:</w:t>
      </w:r>
    </w:p>
    <w:p w14:paraId="220BC3A1" w14:textId="77777777" w:rsidR="00B03678" w:rsidRPr="00B03678" w:rsidRDefault="00B03678" w:rsidP="00B03678">
      <w:pPr>
        <w:numPr>
          <w:ilvl w:val="1"/>
          <w:numId w:val="3"/>
        </w:numPr>
      </w:pPr>
      <w:r w:rsidRPr="00B03678">
        <w:rPr>
          <w:b/>
          <w:bCs/>
        </w:rPr>
        <w:t>Sustained Benefits:</w:t>
      </w:r>
      <w:r w:rsidRPr="00B03678">
        <w:t xml:space="preserve"> Infrastructure investment often yields long-term benefits by supporting future economic activities and developments.</w:t>
      </w:r>
    </w:p>
    <w:p w14:paraId="385CAF50" w14:textId="77777777" w:rsidR="00B03678" w:rsidRPr="00B03678" w:rsidRDefault="00B03678" w:rsidP="00B03678">
      <w:pPr>
        <w:numPr>
          <w:ilvl w:val="1"/>
          <w:numId w:val="3"/>
        </w:numPr>
      </w:pPr>
      <w:r w:rsidRPr="00B03678">
        <w:rPr>
          <w:b/>
          <w:bCs/>
        </w:rPr>
        <w:t>Economic Development:</w:t>
      </w:r>
      <w:r w:rsidRPr="00B03678">
        <w:t xml:space="preserve"> Improved infrastructure contributes to regional development and balanced economic growth, reducing disparities between regions.</w:t>
      </w:r>
    </w:p>
    <w:p w14:paraId="56BE4FE6" w14:textId="77777777" w:rsidR="00B03678" w:rsidRPr="00B03678" w:rsidRDefault="00B03678" w:rsidP="00B03678">
      <w:pPr>
        <w:numPr>
          <w:ilvl w:val="0"/>
          <w:numId w:val="3"/>
        </w:numPr>
      </w:pPr>
      <w:r w:rsidRPr="00B03678">
        <w:rPr>
          <w:b/>
          <w:bCs/>
        </w:rPr>
        <w:t>Potential Challenges:</w:t>
      </w:r>
    </w:p>
    <w:p w14:paraId="5E0C2177" w14:textId="77777777" w:rsidR="00B03678" w:rsidRPr="00B03678" w:rsidRDefault="00B03678" w:rsidP="00B03678">
      <w:pPr>
        <w:numPr>
          <w:ilvl w:val="1"/>
          <w:numId w:val="3"/>
        </w:numPr>
      </w:pPr>
      <w:r w:rsidRPr="00B03678">
        <w:rPr>
          <w:b/>
          <w:bCs/>
        </w:rPr>
        <w:t>High Costs:</w:t>
      </w:r>
      <w:r w:rsidRPr="00B03678">
        <w:t xml:space="preserve"> Significant upfront costs are required for infrastructure projects, which can strain public finances.</w:t>
      </w:r>
    </w:p>
    <w:p w14:paraId="126CB630" w14:textId="77777777" w:rsidR="00B03678" w:rsidRPr="00B03678" w:rsidRDefault="00B03678" w:rsidP="00B03678">
      <w:pPr>
        <w:numPr>
          <w:ilvl w:val="1"/>
          <w:numId w:val="3"/>
        </w:numPr>
      </w:pPr>
      <w:r w:rsidRPr="00B03678">
        <w:rPr>
          <w:b/>
          <w:bCs/>
        </w:rPr>
        <w:t>Implementation Time:</w:t>
      </w:r>
      <w:r w:rsidRPr="00B03678">
        <w:t xml:space="preserve"> The benefits of infrastructure investment may take time to materialize, and there may be delays in project completion.</w:t>
      </w:r>
    </w:p>
    <w:p w14:paraId="6F960EC0" w14:textId="77777777" w:rsidR="00B03678" w:rsidRPr="00B03678" w:rsidRDefault="00B03678" w:rsidP="00B03678">
      <w:r w:rsidRPr="00B03678">
        <w:rPr>
          <w:b/>
          <w:bCs/>
        </w:rPr>
        <w:t>Conclusion:</w:t>
      </w:r>
      <w:r w:rsidRPr="00B03678">
        <w:t xml:space="preserve"> Infrastructure investment plays a crucial role in enhancing economic efficiency, productivity, and long-term growth. However, it requires careful planning and substantial financial resources to realize its full potential.</w:t>
      </w:r>
    </w:p>
    <w:p w14:paraId="6AC0C83E" w14:textId="77777777" w:rsidR="00B03678" w:rsidRPr="00B03678" w:rsidRDefault="00B03678" w:rsidP="00B03678">
      <w:r w:rsidRPr="00B03678">
        <w:pict w14:anchorId="5710C598">
          <v:rect id="_x0000_i1050" style="width:0;height:1.5pt" o:hralign="center" o:hrstd="t" o:hr="t" fillcolor="#a0a0a0" stroked="f"/>
        </w:pict>
      </w:r>
    </w:p>
    <w:p w14:paraId="00CEF354" w14:textId="77777777" w:rsidR="00B03678" w:rsidRPr="00B03678" w:rsidRDefault="00B03678" w:rsidP="00B03678">
      <w:pPr>
        <w:rPr>
          <w:b/>
          <w:bCs/>
        </w:rPr>
      </w:pPr>
      <w:r w:rsidRPr="00B03678">
        <w:rPr>
          <w:b/>
          <w:bCs/>
        </w:rPr>
        <w:t>3. Evaluate the effectiveness of tax reforms as a supply-side policy. (15 marks)</w:t>
      </w:r>
    </w:p>
    <w:p w14:paraId="1E599A36" w14:textId="77777777" w:rsidR="00B03678" w:rsidRPr="00B03678" w:rsidRDefault="00B03678" w:rsidP="00B03678">
      <w:r w:rsidRPr="00B03678">
        <w:rPr>
          <w:b/>
          <w:bCs/>
        </w:rPr>
        <w:t>Answer:</w:t>
      </w:r>
    </w:p>
    <w:p w14:paraId="6E7DC209" w14:textId="77777777" w:rsidR="00B03678" w:rsidRPr="00B03678" w:rsidRDefault="00B03678" w:rsidP="00B03678">
      <w:r w:rsidRPr="00B03678">
        <w:rPr>
          <w:b/>
          <w:bCs/>
        </w:rPr>
        <w:t>Introduction:</w:t>
      </w:r>
      <w:r w:rsidRPr="00B03678">
        <w:t xml:space="preserve"> Tax reforms are a market-based supply-side policy designed to stimulate economic activity by altering tax structures to incentivize investment and productivity.</w:t>
      </w:r>
    </w:p>
    <w:p w14:paraId="6989D65B" w14:textId="77777777" w:rsidR="00B03678" w:rsidRPr="00B03678" w:rsidRDefault="00B03678" w:rsidP="00B03678">
      <w:r w:rsidRPr="00B03678">
        <w:rPr>
          <w:b/>
          <w:bCs/>
        </w:rPr>
        <w:t>Body:</w:t>
      </w:r>
    </w:p>
    <w:p w14:paraId="67F145AF" w14:textId="77777777" w:rsidR="00B03678" w:rsidRPr="00B03678" w:rsidRDefault="00B03678" w:rsidP="00B03678">
      <w:pPr>
        <w:numPr>
          <w:ilvl w:val="0"/>
          <w:numId w:val="4"/>
        </w:numPr>
      </w:pPr>
      <w:r w:rsidRPr="00B03678">
        <w:rPr>
          <w:b/>
          <w:bCs/>
        </w:rPr>
        <w:t>Positive Effects:</w:t>
      </w:r>
    </w:p>
    <w:p w14:paraId="2E0B489B" w14:textId="77777777" w:rsidR="00B03678" w:rsidRPr="00B03678" w:rsidRDefault="00B03678" w:rsidP="00B03678">
      <w:pPr>
        <w:numPr>
          <w:ilvl w:val="1"/>
          <w:numId w:val="4"/>
        </w:numPr>
      </w:pPr>
      <w:r w:rsidRPr="00B03678">
        <w:rPr>
          <w:b/>
          <w:bCs/>
        </w:rPr>
        <w:t>Increased Investment:</w:t>
      </w:r>
      <w:r w:rsidRPr="00B03678">
        <w:t xml:space="preserve"> Lower corporate taxes increase after-tax profits, encouraging businesses to invest in expansion and innovation.</w:t>
      </w:r>
    </w:p>
    <w:p w14:paraId="01ED29B8" w14:textId="77777777" w:rsidR="00B03678" w:rsidRPr="00B03678" w:rsidRDefault="00B03678" w:rsidP="00B03678">
      <w:pPr>
        <w:numPr>
          <w:ilvl w:val="1"/>
          <w:numId w:val="4"/>
        </w:numPr>
      </w:pPr>
      <w:r w:rsidRPr="00B03678">
        <w:rPr>
          <w:b/>
          <w:bCs/>
        </w:rPr>
        <w:t>Higher Disposable Income:</w:t>
      </w:r>
      <w:r w:rsidRPr="00B03678">
        <w:t xml:space="preserve"> Reductions in personal income taxes increase disposable income, boosting consumer spending and demand for goods and services.</w:t>
      </w:r>
    </w:p>
    <w:p w14:paraId="02662F4B" w14:textId="77777777" w:rsidR="00B03678" w:rsidRPr="00B03678" w:rsidRDefault="00B03678" w:rsidP="00B03678">
      <w:pPr>
        <w:numPr>
          <w:ilvl w:val="0"/>
          <w:numId w:val="4"/>
        </w:numPr>
      </w:pPr>
      <w:r w:rsidRPr="00B03678">
        <w:rPr>
          <w:b/>
          <w:bCs/>
        </w:rPr>
        <w:t>Impact on Economic Growth:</w:t>
      </w:r>
    </w:p>
    <w:p w14:paraId="2531139C" w14:textId="77777777" w:rsidR="00B03678" w:rsidRPr="00B03678" w:rsidRDefault="00B03678" w:rsidP="00B03678">
      <w:pPr>
        <w:numPr>
          <w:ilvl w:val="1"/>
          <w:numId w:val="4"/>
        </w:numPr>
      </w:pPr>
      <w:r w:rsidRPr="00B03678">
        <w:rPr>
          <w:b/>
          <w:bCs/>
        </w:rPr>
        <w:t>Stimulates Economic Activity:</w:t>
      </w:r>
      <w:r w:rsidRPr="00B03678">
        <w:t xml:space="preserve"> By providing tax incentives, tax reforms can stimulate both business investment and consumer spending, contributing to economic growth.</w:t>
      </w:r>
    </w:p>
    <w:p w14:paraId="66CA1D75" w14:textId="77777777" w:rsidR="00B03678" w:rsidRPr="00B03678" w:rsidRDefault="00B03678" w:rsidP="00B03678">
      <w:pPr>
        <w:numPr>
          <w:ilvl w:val="1"/>
          <w:numId w:val="4"/>
        </w:numPr>
      </w:pPr>
      <w:r w:rsidRPr="00B03678">
        <w:rPr>
          <w:b/>
          <w:bCs/>
        </w:rPr>
        <w:t>Enhances Competitiveness:</w:t>
      </w:r>
      <w:r w:rsidRPr="00B03678">
        <w:t xml:space="preserve"> Lower taxes can improve the competitiveness of firms, both domestically and internationally.</w:t>
      </w:r>
    </w:p>
    <w:p w14:paraId="72D9093D" w14:textId="77777777" w:rsidR="00B03678" w:rsidRPr="00B03678" w:rsidRDefault="00B03678" w:rsidP="00B03678">
      <w:pPr>
        <w:numPr>
          <w:ilvl w:val="0"/>
          <w:numId w:val="4"/>
        </w:numPr>
      </w:pPr>
      <w:r w:rsidRPr="00B03678">
        <w:rPr>
          <w:b/>
          <w:bCs/>
        </w:rPr>
        <w:lastRenderedPageBreak/>
        <w:t>Potential Limitations:</w:t>
      </w:r>
    </w:p>
    <w:p w14:paraId="0B444D0B" w14:textId="77777777" w:rsidR="00B03678" w:rsidRPr="00B03678" w:rsidRDefault="00B03678" w:rsidP="00B03678">
      <w:pPr>
        <w:numPr>
          <w:ilvl w:val="1"/>
          <w:numId w:val="4"/>
        </w:numPr>
      </w:pPr>
      <w:r w:rsidRPr="00B03678">
        <w:rPr>
          <w:b/>
          <w:bCs/>
        </w:rPr>
        <w:t>Budget Deficits:</w:t>
      </w:r>
      <w:r w:rsidRPr="00B03678">
        <w:t xml:space="preserve"> Reduced tax revenues may lead to higher budget deficits and increased public debt if not offset by spending cuts or other revenue sources.</w:t>
      </w:r>
    </w:p>
    <w:p w14:paraId="564C576B" w14:textId="77777777" w:rsidR="00B03678" w:rsidRPr="00B03678" w:rsidRDefault="00B03678" w:rsidP="00B03678">
      <w:pPr>
        <w:numPr>
          <w:ilvl w:val="1"/>
          <w:numId w:val="4"/>
        </w:numPr>
      </w:pPr>
      <w:r w:rsidRPr="00B03678">
        <w:rPr>
          <w:b/>
          <w:bCs/>
        </w:rPr>
        <w:t>Inequality:</w:t>
      </w:r>
      <w:r w:rsidRPr="00B03678">
        <w:t xml:space="preserve"> Tax reforms may disproportionately benefit higher-income individuals and large corporations, potentially increasing income inequality.</w:t>
      </w:r>
    </w:p>
    <w:p w14:paraId="49C27518" w14:textId="77777777" w:rsidR="00B03678" w:rsidRPr="00B03678" w:rsidRDefault="00B03678" w:rsidP="00B03678">
      <w:pPr>
        <w:numPr>
          <w:ilvl w:val="0"/>
          <w:numId w:val="4"/>
        </w:numPr>
      </w:pPr>
      <w:r w:rsidRPr="00B03678">
        <w:rPr>
          <w:b/>
          <w:bCs/>
        </w:rPr>
        <w:t>Real-World Examples:</w:t>
      </w:r>
    </w:p>
    <w:p w14:paraId="4412EFA9" w14:textId="77777777" w:rsidR="00B03678" w:rsidRPr="00B03678" w:rsidRDefault="00B03678" w:rsidP="00B03678">
      <w:pPr>
        <w:numPr>
          <w:ilvl w:val="1"/>
          <w:numId w:val="4"/>
        </w:numPr>
      </w:pPr>
      <w:r w:rsidRPr="00B03678">
        <w:rPr>
          <w:b/>
          <w:bCs/>
        </w:rPr>
        <w:t>US Tax Cuts and Jobs Act (2017):</w:t>
      </w:r>
      <w:r w:rsidRPr="00B03678">
        <w:t xml:space="preserve"> Reduced corporate tax rates, which led to increased business investment but also contributed to a higher budget deficit.</w:t>
      </w:r>
    </w:p>
    <w:p w14:paraId="25810D59" w14:textId="77777777" w:rsidR="00B03678" w:rsidRPr="00B03678" w:rsidRDefault="00B03678" w:rsidP="00B03678">
      <w:r w:rsidRPr="00B03678">
        <w:rPr>
          <w:b/>
          <w:bCs/>
        </w:rPr>
        <w:t>Conclusion:</w:t>
      </w:r>
      <w:r w:rsidRPr="00B03678">
        <w:t xml:space="preserve"> Tax reforms can be effective in stimulating investment and economic growth, but they also have potential drawbacks, such as budget deficits and increased inequality. The overall effectiveness depends on the design and implementation of the reforms.</w:t>
      </w:r>
    </w:p>
    <w:p w14:paraId="62E9D8D6" w14:textId="77777777" w:rsidR="00B03678" w:rsidRPr="00B03678" w:rsidRDefault="00B03678" w:rsidP="00B03678">
      <w:r w:rsidRPr="00B03678">
        <w:pict w14:anchorId="39792F10">
          <v:rect id="_x0000_i1051" style="width:0;height:1.5pt" o:hralign="center" o:hrstd="t" o:hr="t" fillcolor="#a0a0a0" stroked="f"/>
        </w:pict>
      </w:r>
    </w:p>
    <w:p w14:paraId="40306AD9" w14:textId="77777777" w:rsidR="00B03678" w:rsidRPr="00B03678" w:rsidRDefault="00B03678" w:rsidP="00B03678">
      <w:pPr>
        <w:rPr>
          <w:b/>
          <w:bCs/>
        </w:rPr>
      </w:pPr>
      <w:r w:rsidRPr="00B03678">
        <w:rPr>
          <w:b/>
          <w:bCs/>
        </w:rPr>
        <w:t>4. Describe how privatization can enhance the efficiency of an economy. (10 marks)</w:t>
      </w:r>
    </w:p>
    <w:p w14:paraId="1C7FF042" w14:textId="77777777" w:rsidR="00B03678" w:rsidRPr="00B03678" w:rsidRDefault="00B03678" w:rsidP="00B03678">
      <w:r w:rsidRPr="00B03678">
        <w:rPr>
          <w:b/>
          <w:bCs/>
        </w:rPr>
        <w:t>Answer:</w:t>
      </w:r>
    </w:p>
    <w:p w14:paraId="7330DD41" w14:textId="77777777" w:rsidR="00B03678" w:rsidRPr="00B03678" w:rsidRDefault="00B03678" w:rsidP="00B03678">
      <w:r w:rsidRPr="00B03678">
        <w:rPr>
          <w:b/>
          <w:bCs/>
        </w:rPr>
        <w:t>Definition:</w:t>
      </w:r>
      <w:r w:rsidRPr="00B03678">
        <w:t xml:space="preserve"> Privatization involves transferring ownership of public sector enterprises to the private sector.</w:t>
      </w:r>
    </w:p>
    <w:p w14:paraId="34A4F92E" w14:textId="77777777" w:rsidR="00B03678" w:rsidRPr="00B03678" w:rsidRDefault="00B03678" w:rsidP="00B03678">
      <w:r w:rsidRPr="00B03678">
        <w:rPr>
          <w:b/>
          <w:bCs/>
        </w:rPr>
        <w:t>Enhancing Efficiency:</w:t>
      </w:r>
    </w:p>
    <w:p w14:paraId="37F82936" w14:textId="77777777" w:rsidR="00B03678" w:rsidRPr="00B03678" w:rsidRDefault="00B03678" w:rsidP="00B03678">
      <w:pPr>
        <w:numPr>
          <w:ilvl w:val="0"/>
          <w:numId w:val="5"/>
        </w:numPr>
      </w:pPr>
      <w:r w:rsidRPr="00B03678">
        <w:rPr>
          <w:b/>
          <w:bCs/>
        </w:rPr>
        <w:t>Profit Motives:</w:t>
      </w:r>
    </w:p>
    <w:p w14:paraId="4651CBBE" w14:textId="77777777" w:rsidR="00B03678" w:rsidRPr="00B03678" w:rsidRDefault="00B03678" w:rsidP="00B03678">
      <w:pPr>
        <w:numPr>
          <w:ilvl w:val="1"/>
          <w:numId w:val="5"/>
        </w:numPr>
      </w:pPr>
      <w:r w:rsidRPr="00B03678">
        <w:rPr>
          <w:b/>
          <w:bCs/>
        </w:rPr>
        <w:t>Incentives:</w:t>
      </w:r>
      <w:r w:rsidRPr="00B03678">
        <w:t xml:space="preserve"> Private firms operate with profit motives, leading to greater efficiency and cost reduction to maximize returns.</w:t>
      </w:r>
    </w:p>
    <w:p w14:paraId="4B020AAB" w14:textId="77777777" w:rsidR="00B03678" w:rsidRPr="00B03678" w:rsidRDefault="00B03678" w:rsidP="00B03678">
      <w:pPr>
        <w:numPr>
          <w:ilvl w:val="0"/>
          <w:numId w:val="5"/>
        </w:numPr>
      </w:pPr>
      <w:r w:rsidRPr="00B03678">
        <w:rPr>
          <w:b/>
          <w:bCs/>
        </w:rPr>
        <w:t>Increased Competition:</w:t>
      </w:r>
    </w:p>
    <w:p w14:paraId="28602960" w14:textId="77777777" w:rsidR="00B03678" w:rsidRPr="00B03678" w:rsidRDefault="00B03678" w:rsidP="00B03678">
      <w:pPr>
        <w:numPr>
          <w:ilvl w:val="1"/>
          <w:numId w:val="5"/>
        </w:numPr>
      </w:pPr>
      <w:r w:rsidRPr="00B03678">
        <w:rPr>
          <w:b/>
          <w:bCs/>
        </w:rPr>
        <w:t>Market Dynamics:</w:t>
      </w:r>
      <w:r w:rsidRPr="00B03678">
        <w:t xml:space="preserve"> Privatization introduces competition into previously monopolistic sectors, leading to improved services and lower prices for consumers.</w:t>
      </w:r>
    </w:p>
    <w:p w14:paraId="0C2006E5" w14:textId="77777777" w:rsidR="00B03678" w:rsidRPr="00B03678" w:rsidRDefault="00B03678" w:rsidP="00B03678">
      <w:pPr>
        <w:numPr>
          <w:ilvl w:val="0"/>
          <w:numId w:val="5"/>
        </w:numPr>
      </w:pPr>
      <w:r w:rsidRPr="00B03678">
        <w:rPr>
          <w:b/>
          <w:bCs/>
        </w:rPr>
        <w:t>Investment and Innovation:</w:t>
      </w:r>
    </w:p>
    <w:p w14:paraId="43B52973" w14:textId="77777777" w:rsidR="00B03678" w:rsidRPr="00B03678" w:rsidRDefault="00B03678" w:rsidP="00B03678">
      <w:pPr>
        <w:numPr>
          <w:ilvl w:val="1"/>
          <w:numId w:val="5"/>
        </w:numPr>
      </w:pPr>
      <w:r w:rsidRPr="00B03678">
        <w:rPr>
          <w:b/>
          <w:bCs/>
        </w:rPr>
        <w:t>Funding:</w:t>
      </w:r>
      <w:r w:rsidRPr="00B03678">
        <w:t xml:space="preserve"> Private ownership often leads to increased investment in technology and innovation to stay competitive.</w:t>
      </w:r>
    </w:p>
    <w:p w14:paraId="18040BB4" w14:textId="77777777" w:rsidR="00B03678" w:rsidRPr="00B03678" w:rsidRDefault="00B03678" w:rsidP="00B03678">
      <w:r w:rsidRPr="00B03678">
        <w:rPr>
          <w:b/>
          <w:bCs/>
        </w:rPr>
        <w:t>Conclusion:</w:t>
      </w:r>
      <w:r w:rsidRPr="00B03678">
        <w:t xml:space="preserve"> Privatization enhances economic efficiency by leveraging profit motives, increasing competition, and encouraging investment and innovation. However, it must be carefully managed to avoid potential negative impacts on public welfare.</w:t>
      </w:r>
    </w:p>
    <w:p w14:paraId="6E41B395" w14:textId="77777777" w:rsidR="00B03678" w:rsidRPr="00B03678" w:rsidRDefault="00B03678" w:rsidP="00B03678">
      <w:r w:rsidRPr="00B03678">
        <w:pict w14:anchorId="790F404A">
          <v:rect id="_x0000_i1052" style="width:0;height:1.5pt" o:hralign="center" o:hrstd="t" o:hr="t" fillcolor="#a0a0a0" stroked="f"/>
        </w:pict>
      </w:r>
    </w:p>
    <w:p w14:paraId="699347FF" w14:textId="77777777" w:rsidR="00B03678" w:rsidRPr="00B03678" w:rsidRDefault="00B03678" w:rsidP="00B03678">
      <w:pPr>
        <w:rPr>
          <w:b/>
          <w:bCs/>
        </w:rPr>
      </w:pPr>
      <w:r w:rsidRPr="00B03678">
        <w:rPr>
          <w:b/>
          <w:bCs/>
        </w:rPr>
        <w:t>5. Analyze the impact of deregulation on market competition and economic growth. (10 marks)</w:t>
      </w:r>
    </w:p>
    <w:p w14:paraId="523DFEFE" w14:textId="77777777" w:rsidR="00B03678" w:rsidRPr="00B03678" w:rsidRDefault="00B03678" w:rsidP="00B03678">
      <w:r w:rsidRPr="00B03678">
        <w:rPr>
          <w:b/>
          <w:bCs/>
        </w:rPr>
        <w:t>Answer:</w:t>
      </w:r>
    </w:p>
    <w:p w14:paraId="2F6C2BB1" w14:textId="77777777" w:rsidR="00B03678" w:rsidRPr="00B03678" w:rsidRDefault="00B03678" w:rsidP="00B03678">
      <w:r w:rsidRPr="00B03678">
        <w:rPr>
          <w:b/>
          <w:bCs/>
        </w:rPr>
        <w:t>Introduction:</w:t>
      </w:r>
      <w:r w:rsidRPr="00B03678">
        <w:t xml:space="preserve"> Deregulation involves reducing or removing government regulations to enhance market competition.</w:t>
      </w:r>
    </w:p>
    <w:p w14:paraId="63D501D6" w14:textId="77777777" w:rsidR="00B03678" w:rsidRPr="00B03678" w:rsidRDefault="00B03678" w:rsidP="00B03678">
      <w:r w:rsidRPr="00B03678">
        <w:rPr>
          <w:b/>
          <w:bCs/>
        </w:rPr>
        <w:t>Impact on Market Competition:</w:t>
      </w:r>
    </w:p>
    <w:p w14:paraId="7DB45517" w14:textId="77777777" w:rsidR="00B03678" w:rsidRPr="00B03678" w:rsidRDefault="00B03678" w:rsidP="00B03678">
      <w:pPr>
        <w:numPr>
          <w:ilvl w:val="0"/>
          <w:numId w:val="6"/>
        </w:numPr>
      </w:pPr>
      <w:r w:rsidRPr="00B03678">
        <w:rPr>
          <w:b/>
          <w:bCs/>
        </w:rPr>
        <w:lastRenderedPageBreak/>
        <w:t>Increased Entry:</w:t>
      </w:r>
      <w:r w:rsidRPr="00B03678">
        <w:t xml:space="preserve"> Reduced barriers to entry allow new firms to enter the market, increasing competition and reducing prices for consumers.</w:t>
      </w:r>
    </w:p>
    <w:p w14:paraId="0A315835" w14:textId="77777777" w:rsidR="00B03678" w:rsidRPr="00B03678" w:rsidRDefault="00B03678" w:rsidP="00B03678">
      <w:pPr>
        <w:numPr>
          <w:ilvl w:val="0"/>
          <w:numId w:val="6"/>
        </w:numPr>
      </w:pPr>
      <w:r w:rsidRPr="00B03678">
        <w:rPr>
          <w:b/>
          <w:bCs/>
        </w:rPr>
        <w:t>Enhanced Innovation:</w:t>
      </w:r>
      <w:r w:rsidRPr="00B03678">
        <w:t xml:space="preserve"> Firms are incentivized to innovate and improve products to gain a competitive edge.</w:t>
      </w:r>
    </w:p>
    <w:p w14:paraId="22119EAE" w14:textId="77777777" w:rsidR="00B03678" w:rsidRPr="00B03678" w:rsidRDefault="00B03678" w:rsidP="00B03678">
      <w:r w:rsidRPr="00B03678">
        <w:rPr>
          <w:b/>
          <w:bCs/>
        </w:rPr>
        <w:t>Impact on Economic Growth:</w:t>
      </w:r>
    </w:p>
    <w:p w14:paraId="1901403F" w14:textId="77777777" w:rsidR="00B03678" w:rsidRPr="00B03678" w:rsidRDefault="00B03678" w:rsidP="00B03678">
      <w:pPr>
        <w:numPr>
          <w:ilvl w:val="0"/>
          <w:numId w:val="7"/>
        </w:numPr>
      </w:pPr>
      <w:r w:rsidRPr="00B03678">
        <w:rPr>
          <w:b/>
          <w:bCs/>
        </w:rPr>
        <w:t>Efficient Resource Allocation:</w:t>
      </w:r>
      <w:r w:rsidRPr="00B03678">
        <w:t xml:space="preserve"> Increased competition leads to more efficient allocation of resources, boosting overall productivity.</w:t>
      </w:r>
    </w:p>
    <w:p w14:paraId="600A6BDB" w14:textId="77777777" w:rsidR="00B03678" w:rsidRPr="00B03678" w:rsidRDefault="00B03678" w:rsidP="00B03678">
      <w:pPr>
        <w:numPr>
          <w:ilvl w:val="0"/>
          <w:numId w:val="7"/>
        </w:numPr>
      </w:pPr>
      <w:r w:rsidRPr="00B03678">
        <w:rPr>
          <w:b/>
          <w:bCs/>
        </w:rPr>
        <w:t>Economic Expansion:</w:t>
      </w:r>
      <w:r w:rsidRPr="00B03678">
        <w:t xml:space="preserve"> By fostering a more dynamic business environment, deregulation can stimulate economic growth and job creation.</w:t>
      </w:r>
    </w:p>
    <w:p w14:paraId="0AD88887" w14:textId="77777777" w:rsidR="00B03678" w:rsidRPr="00B03678" w:rsidRDefault="00B03678" w:rsidP="00B03678">
      <w:r w:rsidRPr="00B03678">
        <w:rPr>
          <w:b/>
          <w:bCs/>
        </w:rPr>
        <w:t>Conclusion:</w:t>
      </w:r>
      <w:r w:rsidRPr="00B03678">
        <w:t xml:space="preserve"> Deregulation enhances market competition and can contribute to economic growth by increasing efficiency, fostering innovation, and expanding business opportunities. However, it requires careful oversight to prevent market failures and ensure fair competition.</w:t>
      </w:r>
    </w:p>
    <w:p w14:paraId="2B57BB19" w14:textId="77777777" w:rsidR="00837A0E" w:rsidRDefault="00837A0E"/>
    <w:sectPr w:rsidR="00037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0" w15:restartNumberingAfterBreak="0" w:val="_0_0_0">
    <w:nsid w:val="18D71315"/>
    <w:multiLevelType w:val="multilevel"/>
    <w:tmpl w:val="8F9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val="_0_0_0">
    <w:nsid w:val="35A12FC9"/>
    <w:multiLevelType w:val="multilevel"/>
    <w:tmpl w:val="DCEE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val="_0_0_0">
    <w:nsid w:val="3C7D3CC7"/>
    <w:multiLevelType w:val="multilevel"/>
    <w:tmpl w:val="B43C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val="_0_0_0">
    <w:nsid w:val="4EC75E52"/>
    <w:multiLevelType w:val="multilevel"/>
    <w:tmpl w:val="5AE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val="_0_0_0">
    <w:nsid w:val="6BE61C4F"/>
    <w:multiLevelType w:val="multilevel"/>
    <w:tmpl w:val="8832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0" w16cid:durableId="687102478" w:val="0">
    <w:abstractNumId w:val="40"/>
  </w:num>
  <w:num w:numId="20" w16cid:durableId="781265710" w:val="0">
    <w:abstractNumId w:val="00"/>
  </w:num>
  <w:num w:numId="30" w16cid:durableId="665287839" w:val="0">
    <w:abstractNumId w:val="20"/>
  </w:num>
  <w:num w:numId="40" w16cid:durableId="392582348" w:val="0">
    <w:abstractNumId w:val="10"/>
  </w:num>
  <w:num w:numId="50" w16cid:durableId="1325207151" w:val="0">
    <w:abstractNumId w:val="30"/>
  </w:num>
  <w:abstractNum w:abstractNumId="01" w15:restartNumberingAfterBreak="0" w:val="_1_1_1">
    <w:nsid w:val="28434AED"/>
    <w:multiLevelType w:val="multilevel"/>
    <w:tmpl w:val="4BDE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val="_1_1_1">
    <w:nsid w:val="357051E2"/>
    <w:multiLevelType w:val="multilevel"/>
    <w:tmpl w:val="2D64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val="_1_1_1">
    <w:nsid w:val="540F174C"/>
    <w:multiLevelType w:val="multilevel"/>
    <w:tmpl w:val="0336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val="_1_1_1">
    <w:nsid w:val="64E60AD0"/>
    <w:multiLevelType w:val="multilevel"/>
    <w:tmpl w:val="F754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val="_1_1_1">
    <w:nsid w:val="6D0D6DAF"/>
    <w:multiLevelType w:val="multilevel"/>
    <w:tmpl w:val="27F8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val="_1_1_1">
    <w:nsid w:val="7F5A6D38"/>
    <w:multiLevelType w:val="multilevel"/>
    <w:tmpl w:val="84E6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1" w16cid:durableId="872571998" w:val="1">
    <w:abstractNumId w:val="01"/>
  </w:num>
  <w:num w:numId="21" w16cid:durableId="1924946635" w:val="1">
    <w:abstractNumId w:val="11"/>
  </w:num>
  <w:num w:numId="31" w16cid:durableId="146242824" w:val="1">
    <w:abstractNumId w:val="31"/>
  </w:num>
  <w:num w:numId="41" w16cid:durableId="1117219722" w:val="1">
    <w:abstractNumId w:val="51"/>
  </w:num>
  <w:num w:numId="51" w16cid:durableId="793787110" w:val="1">
    <w:abstractNumId w:val="41"/>
  </w:num>
  <w:num w:numId="61" w16cid:durableId="2103378392" w:val="1">
    <w:abstractNumId w:val="21"/>
  </w:num>
  <w:abstractNum w:abstractNumId="02" w15:restartNumberingAfterBreak="0" w:val="_2_2_2">
    <w:nsid w:val="0E630DCA"/>
    <w:multiLevelType w:val="multilevel"/>
    <w:tmpl w:val="48D6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val="_2_2_2">
    <w:nsid w:val="42D815A4"/>
    <w:multiLevelType w:val="multilevel"/>
    <w:tmpl w:val="F42CD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val="_2_2_2">
    <w:nsid w:val="4EF4390F"/>
    <w:multiLevelType w:val="multilevel"/>
    <w:tmpl w:val="777072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16cid:durableId="1312908322" w:val="2">
    <w:abstractNumId w:val="02"/>
  </w:num>
  <w:num w:numId="22" w16cid:durableId="67114430" w:val="2">
    <w:abstractNumId w:val="12"/>
  </w:num>
  <w:num w:numId="32" w16cid:durableId="1015304274" w:val="2">
    <w:abstractNumId w:val="22"/>
  </w:num>
  <w:abstractNum w:abstractNumId="04" w15:restartNumberingAfterBreak="0" w:val="_4_4_4">
    <w:nsid w:val="0BBD13CE"/>
    <w:multiLevelType w:val="multilevel"/>
    <w:tmpl w:val="0BAAB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val="_4_4_4">
    <w:nsid w:val="22DE5287"/>
    <w:multiLevelType w:val="multilevel"/>
    <w:tmpl w:val="98520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val="_4_4_4">
    <w:nsid w:val="25B71E3D"/>
    <w:multiLevelType w:val="multilevel"/>
    <w:tmpl w:val="8B5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val="_4_4_4">
    <w:nsid w:val="2DF26ABF"/>
    <w:multiLevelType w:val="multilevel"/>
    <w:tmpl w:val="D65C0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val="_4_4_4">
    <w:nsid w:val="40640378"/>
    <w:multiLevelType w:val="multilevel"/>
    <w:tmpl w:val="70EEE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val="_4_4_4">
    <w:nsid w:val="626F0A0B"/>
    <w:multiLevelType w:val="multilevel"/>
    <w:tmpl w:val="00F64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4" w16cid:durableId="624578774" w:val="4">
    <w:abstractNumId w:val="04"/>
  </w:num>
  <w:num w:numId="24" w16cid:durableId="110828637" w:val="4">
    <w:abstractNumId w:val="54"/>
  </w:num>
  <w:num w:numId="34" w16cid:durableId="978799061" w:val="4">
    <w:abstractNumId w:val="44"/>
  </w:num>
  <w:num w:numId="44" w16cid:durableId="1477648009" w:val="4">
    <w:abstractNumId w:val="14"/>
  </w:num>
  <w:num w:numId="54" w16cid:durableId="975570614" w:val="4">
    <w:abstractNumId w:val="34"/>
  </w:num>
  <w:num w:numId="64" w16cid:durableId="1534146196" w:val="4">
    <w:abstractNumId w:val="24"/>
  </w:num>
  <w:abstractNum w:abstractNumId="05" w15:restartNumberingAfterBreak="0" w:val="_5_5_5">
    <w:nsid w:val="18DD0158"/>
    <w:multiLevelType w:val="multilevel"/>
    <w:tmpl w:val="9C480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val="_5_5_5">
    <w:nsid w:val="35D032D4"/>
    <w:multiLevelType w:val="multilevel"/>
    <w:tmpl w:val="34D4F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val="_5_5_5">
    <w:nsid w:val="713428A4"/>
    <w:multiLevelType w:val="multilevel"/>
    <w:tmpl w:val="C2DE6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val="_5_5_5">
    <w:nsid w:val="75C5470E"/>
    <w:multiLevelType w:val="multilevel"/>
    <w:tmpl w:val="357C6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val="_5_5_5">
    <w:nsid w:val="76BB2C63"/>
    <w:multiLevelType w:val="multilevel"/>
    <w:tmpl w:val="2E70E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5" w16cid:durableId="214241137" w:val="5">
    <w:abstractNumId w:val="35"/>
  </w:num>
  <w:num w:numId="25" w16cid:durableId="663507182" w:val="5">
    <w:abstractNumId w:val="05"/>
  </w:num>
  <w:num w:numId="35" w16cid:durableId="184558004" w:val="5">
    <w:abstractNumId w:val="25"/>
  </w:num>
  <w:num w:numId="45" w16cid:durableId="721640493" w:val="5">
    <w:abstractNumId w:val="15"/>
  </w:num>
  <w:num w:numId="55" w16cid:durableId="820461462" w:val="5">
    <w:abstractNumId w:val="45"/>
  </w:num>
  <w:abstractNum w:abstractNumId="06" w15:restartNumberingAfterBreak="0" w:val="_6_6_6">
    <w:nsid w:val="107F1144"/>
    <w:multiLevelType w:val="multilevel"/>
    <w:tmpl w:val="2988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val="_6_6_6">
    <w:nsid w:val="215909B2"/>
    <w:multiLevelType w:val="multilevel"/>
    <w:tmpl w:val="277C1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val="_6_6_6">
    <w:nsid w:val="32EF27B1"/>
    <w:multiLevelType w:val="multilevel"/>
    <w:tmpl w:val="EA22B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val="_6_6_6">
    <w:nsid w:val="3ED243FD"/>
    <w:multiLevelType w:val="multilevel"/>
    <w:tmpl w:val="F7BC9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val="_6_6_6">
    <w:nsid w:val="41191A17"/>
    <w:multiLevelType w:val="multilevel"/>
    <w:tmpl w:val="19227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val="_6_6_6">
    <w:nsid w:val="434C78A9"/>
    <w:multiLevelType w:val="multilevel"/>
    <w:tmpl w:val="784EE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val="_6_6_6">
    <w:nsid w:val="79EE75EF"/>
    <w:multiLevelType w:val="multilevel"/>
    <w:tmpl w:val="23FE2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6" w16cid:durableId="1751805510" w:val="6">
    <w:abstractNumId w:val="26"/>
  </w:num>
  <w:num w:numId="26" w16cid:durableId="886797179" w:val="6">
    <w:abstractNumId w:val="46"/>
  </w:num>
  <w:num w:numId="36" w16cid:durableId="307367467" w:val="6">
    <w:abstractNumId w:val="66"/>
  </w:num>
  <w:num w:numId="46" w16cid:durableId="996500191" w:val="6">
    <w:abstractNumId w:val="56"/>
  </w:num>
  <w:num w:numId="56" w16cid:durableId="1100225134" w:val="6">
    <w:abstractNumId w:val="36"/>
  </w:num>
  <w:num w:numId="66" w16cid:durableId="1027296094" w:val="6">
    <w:abstractNumId w:val="16"/>
  </w:num>
  <w:num w:numId="76" w16cid:durableId="862086853" w:val="6">
    <w:abstractNumId w:val="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C6"/>
    <w:rsid w:val="000379C6"/>
    <w:rsid w:val="00611D82"/>
    <w:rsid w:val="00753D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BD81"/>
  <w15:chartTrackingRefBased/>
  <w15:docId w15:val="{F3519FA1-BC91-4CB0-8181-1DAB9EAB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_0">
    <w:name w:val="Normal"/>
    <w:qFormat/>
  </w:style>
  <w:style w:type="character" w:default="1" w:styleId="DefaultParagraphFont_0">
    <w:name w:val="Default Paragraph Font"/>
    <w:uiPriority w:val="1"/>
    <w:unhideWhenUsed/>
  </w:style>
  <w:style w:type="table" w:default="1" w:styleId="TableNormal_0">
    <w:name w:val="Normal Table"/>
    <w:uiPriority w:val="99"/>
    <w:semiHidden/>
    <w:unhideWhenUsed/>
    <w:tblPr>
      <w:tblInd w:w="0" w:type="dxa"/>
      <w:tblCellMar>
        <w:top w:w="0" w:type="dxa"/>
        <w:left w:w="108" w:type="dxa"/>
        <w:bottom w:w="0" w:type="dxa"/>
        <w:right w:w="108" w:type="dxa"/>
      </w:tblCellMar>
    </w:tblPr>
  </w:style>
  <w:style w:type="numbering" w:default="1" w:styleId="NoList_0">
    <w:name w:val="No List"/>
    <w:uiPriority w:val="99"/>
    <w:semiHidden/>
    <w:unhideWhenUsed/>
  </w:style>
  <w:style w:type="paragraph" w:default="1" w:styleId="Normal_1">
    <w:name w:val="Normal"/>
    <w:qFormat/>
  </w:style>
  <w:style w:type="character" w:default="1" w:styleId="DefaultParagraphFont_1">
    <w:name w:val="Default Paragraph Font"/>
    <w:uiPriority w:val="1"/>
    <w:unhideWhenUsed/>
  </w:style>
  <w:style w:type="table" w:default="1" w:styleId="TableNormal_1">
    <w:name w:val="Normal Table"/>
    <w:uiPriority w:val="99"/>
    <w:semiHidden/>
    <w:unhideWhenUsed/>
    <w:tblPr>
      <w:tblInd w:w="0" w:type="dxa"/>
      <w:tblCellMar>
        <w:top w:w="0" w:type="dxa"/>
        <w:left w:w="108" w:type="dxa"/>
        <w:bottom w:w="0" w:type="dxa"/>
        <w:right w:w="108" w:type="dxa"/>
      </w:tblCellMar>
    </w:tblPr>
  </w:style>
  <w:style w:type="numbering" w:default="1" w:styleId="NoList_1">
    <w:name w:val="No List"/>
    <w:uiPriority w:val="99"/>
    <w:semiHidden/>
    <w:unhideWhenUsed/>
  </w:style>
  <w:style w:type="paragraph" w:default="1" w:styleId="Normal_2">
    <w:name w:val="Normal"/>
    <w:qFormat/>
  </w:style>
  <w:style w:type="character" w:default="1" w:styleId="DefaultParagraphFont_2">
    <w:name w:val="Default Paragraph Font"/>
    <w:uiPriority w:val="1"/>
    <w:unhideWhenUsed/>
  </w:style>
  <w:style w:type="table" w:default="1" w:styleId="TableNormal_2">
    <w:name w:val="Normal Table"/>
    <w:uiPriority w:val="99"/>
    <w:semiHidden/>
    <w:unhideWhenUsed/>
    <w:tblPr>
      <w:tblInd w:w="0" w:type="dxa"/>
      <w:tblCellMar>
        <w:top w:w="0" w:type="dxa"/>
        <w:left w:w="108" w:type="dxa"/>
        <w:bottom w:w="0" w:type="dxa"/>
        <w:right w:w="108" w:type="dxa"/>
      </w:tblCellMar>
    </w:tblPr>
  </w:style>
  <w:style w:type="numbering" w:default="1" w:styleId="NoList_2">
    <w:name w:val="No List"/>
    <w:uiPriority w:val="99"/>
    <w:semiHidden/>
    <w:unhideWhenUsed/>
  </w:style>
  <w:style w:type="paragraph" w:default="1" w:styleId="Normal_3">
    <w:name w:val="Normal"/>
    <w:qFormat/>
  </w:style>
  <w:style w:type="character" w:default="1" w:styleId="DefaultParagraphFont_3">
    <w:name w:val="Default Paragraph Font"/>
    <w:uiPriority w:val="1"/>
    <w:unhideWhenUsed/>
  </w:style>
  <w:style w:type="table" w:default="1" w:styleId="TableNormal_3">
    <w:name w:val="Normal Table"/>
    <w:uiPriority w:val="99"/>
    <w:semiHidden/>
    <w:unhideWhenUsed/>
    <w:tblPr>
      <w:tblInd w:w="0" w:type="dxa"/>
      <w:tblCellMar>
        <w:top w:w="0" w:type="dxa"/>
        <w:left w:w="108" w:type="dxa"/>
        <w:bottom w:w="0" w:type="dxa"/>
        <w:right w:w="108" w:type="dxa"/>
      </w:tblCellMar>
    </w:tblPr>
  </w:style>
  <w:style w:type="numbering" w:default="1" w:styleId="NoList_3">
    <w:name w:val="No List"/>
    <w:uiPriority w:val="99"/>
    <w:semiHidden/>
    <w:unhideWhenUsed/>
  </w:style>
  <w:style w:type="paragraph" w:default="1" w:styleId="Normal_4">
    <w:name w:val="Normal"/>
    <w:qFormat/>
  </w:style>
  <w:style w:type="character" w:default="1" w:styleId="DefaultParagraphFont_4">
    <w:name w:val="Default Paragraph Font"/>
    <w:uiPriority w:val="1"/>
    <w:unhideWhenUsed/>
  </w:style>
  <w:style w:type="table" w:default="1" w:styleId="TableNormal_4">
    <w:name w:val="Normal Table"/>
    <w:uiPriority w:val="99"/>
    <w:semiHidden/>
    <w:unhideWhenUsed/>
    <w:tblPr>
      <w:tblInd w:w="0" w:type="dxa"/>
      <w:tblCellMar>
        <w:top w:w="0" w:type="dxa"/>
        <w:left w:w="108" w:type="dxa"/>
        <w:bottom w:w="0" w:type="dxa"/>
        <w:right w:w="108" w:type="dxa"/>
      </w:tblCellMar>
    </w:tblPr>
  </w:style>
  <w:style w:type="numbering" w:default="1" w:styleId="NoList_4">
    <w:name w:val="No List"/>
    <w:uiPriority w:val="99"/>
    <w:semiHidden/>
    <w:unhideWhenUsed/>
  </w:style>
  <w:style w:type="paragraph" w:default="1" w:styleId="Normal_5">
    <w:name w:val="Normal"/>
    <w:qFormat/>
  </w:style>
  <w:style w:type="character" w:default="1" w:styleId="DefaultParagraphFont_5">
    <w:name w:val="Default Paragraph Font"/>
    <w:uiPriority w:val="1"/>
    <w:unhideWhenUsed/>
  </w:style>
  <w:style w:type="table" w:default="1" w:styleId="TableNormal_5">
    <w:name w:val="Normal Table"/>
    <w:uiPriority w:val="99"/>
    <w:semiHidden/>
    <w:unhideWhenUsed/>
    <w:tblPr>
      <w:tblInd w:w="0" w:type="dxa"/>
      <w:tblCellMar>
        <w:top w:w="0" w:type="dxa"/>
        <w:left w:w="108" w:type="dxa"/>
        <w:bottom w:w="0" w:type="dxa"/>
        <w:right w:w="108" w:type="dxa"/>
      </w:tblCellMar>
    </w:tblPr>
  </w:style>
  <w:style w:type="numbering" w:default="1" w:styleId="NoList_5">
    <w:name w:val="No List"/>
    <w:uiPriority w:val="99"/>
    <w:semiHidden/>
    <w:unhideWhenUsed/>
  </w:style>
  <w:style w:type="paragraph" w:default="1" w:styleId="Normal_6">
    <w:name w:val="Normal"/>
    <w:qFormat/>
  </w:style>
  <w:style w:type="character" w:default="1" w:styleId="DefaultParagraphFont_6">
    <w:name w:val="Default Paragraph Font"/>
    <w:uiPriority w:val="1"/>
    <w:unhideWhenUsed/>
  </w:style>
  <w:style w:type="table" w:default="1" w:styleId="TableNormal_6">
    <w:name w:val="Normal Table"/>
    <w:uiPriority w:val="99"/>
    <w:semiHidden/>
    <w:unhideWhenUsed/>
    <w:tblPr>
      <w:tblInd w:w="0" w:type="dxa"/>
      <w:tblCellMar>
        <w:top w:w="0" w:type="dxa"/>
        <w:left w:w="108" w:type="dxa"/>
        <w:bottom w:w="0" w:type="dxa"/>
        <w:right w:w="108" w:type="dxa"/>
      </w:tblCellMar>
    </w:tblPr>
  </w:style>
  <w:style w:type="numbering" w:default="1" w:styleId="NoList_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060147">
      <w:bodyDiv w:val="1"/>
      <w:marLeft w:val="0"/>
      <w:marRight w:val="0"/>
      <w:marTop w:val="0"/>
      <w:marBottom w:val="0"/>
      <w:divBdr>
        <w:top w:val="none" w:sz="0" w:space="0" w:color="auto"/>
        <w:left w:val="none" w:sz="0" w:space="0" w:color="auto"/>
        <w:bottom w:val="none" w:sz="0" w:space="0" w:color="auto"/>
        <w:right w:val="none" w:sz="0" w:space="0" w:color="auto"/>
      </w:divBdr>
    </w:div>
    <w:div w:id="18289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 Pimpley</dc:creator>
  <cp:keywords/>
  <dc:description/>
  <cp:lastModifiedBy>Atharv Pimpley</cp:lastModifiedBy>
  <cp:revision>2</cp:revision>
  <dcterms:created xsi:type="dcterms:W3CDTF">2024-08-16T13:21:00Z</dcterms:created>
  <dcterms:modified xsi:type="dcterms:W3CDTF">2024-08-16T13:25:00Z</dcterms:modified>
</cp:coreProperties>
</file>